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1B7CE" w14:textId="50AB2D42" w:rsidR="00893A47" w:rsidRDefault="0051390E" w:rsidP="000B1746">
      <w:pPr>
        <w:pStyle w:val="Heading1"/>
        <w:spacing w:after="480"/>
        <w:jc w:val="center"/>
      </w:pPr>
      <w:r>
        <w:rPr>
          <w:noProof/>
        </w:rPr>
        <mc:AlternateContent>
          <mc:Choice Requires="wpg">
            <w:drawing>
              <wp:anchor distT="0" distB="0" distL="114300" distR="114300" simplePos="0" relativeHeight="251661312" behindDoc="0" locked="0" layoutInCell="1" allowOverlap="1" wp14:anchorId="52BB33BC" wp14:editId="616D91C2">
                <wp:simplePos x="0" y="0"/>
                <wp:positionH relativeFrom="column">
                  <wp:posOffset>-219075</wp:posOffset>
                </wp:positionH>
                <wp:positionV relativeFrom="paragraph">
                  <wp:posOffset>334010</wp:posOffset>
                </wp:positionV>
                <wp:extent cx="9334501" cy="5516245"/>
                <wp:effectExtent l="0" t="0" r="19050" b="27305"/>
                <wp:wrapNone/>
                <wp:docPr id="24" name="Group 24"/>
                <wp:cNvGraphicFramePr/>
                <a:graphic xmlns:a="http://schemas.openxmlformats.org/drawingml/2006/main">
                  <a:graphicData uri="http://schemas.microsoft.com/office/word/2010/wordprocessingGroup">
                    <wpg:wgp>
                      <wpg:cNvGrpSpPr/>
                      <wpg:grpSpPr>
                        <a:xfrm>
                          <a:off x="0" y="0"/>
                          <a:ext cx="9334501" cy="5516245"/>
                          <a:chOff x="-161934" y="188528"/>
                          <a:chExt cx="9335086" cy="5516312"/>
                        </a:xfrm>
                      </wpg:grpSpPr>
                      <wpg:grpSp>
                        <wpg:cNvPr id="4" name="Group 4"/>
                        <wpg:cNvGrpSpPr/>
                        <wpg:grpSpPr>
                          <a:xfrm>
                            <a:off x="-161934" y="188528"/>
                            <a:ext cx="9335086" cy="5516312"/>
                            <a:chOff x="-393965" y="172195"/>
                            <a:chExt cx="11587954" cy="5926191"/>
                          </a:xfrm>
                        </wpg:grpSpPr>
                        <wps:wsp>
                          <wps:cNvPr id="8" name="Left-Right Arrow 7"/>
                          <wps:cNvSpPr/>
                          <wps:spPr>
                            <a:xfrm>
                              <a:off x="-393965" y="291038"/>
                              <a:ext cx="11587954" cy="476775"/>
                            </a:xfrm>
                            <a:prstGeom prst="leftRightArrow">
                              <a:avLst/>
                            </a:prstGeom>
                            <a:solidFill>
                              <a:schemeClr val="accent1">
                                <a:lumMod val="20000"/>
                                <a:lumOff val="8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C78553" w14:textId="77777777" w:rsidR="0051390E" w:rsidRPr="000132F0" w:rsidRDefault="0051390E" w:rsidP="0051390E">
                                <w:pPr>
                                  <w:pStyle w:val="NormalWeb"/>
                                  <w:spacing w:before="0" w:beforeAutospacing="0" w:after="0" w:afterAutospacing="0"/>
                                  <w:jc w:val="center"/>
                                  <w:rPr>
                                    <w:sz w:val="20"/>
                                    <w:szCs w:val="20"/>
                                  </w:rPr>
                                </w:pPr>
                                <w:r w:rsidRPr="000132F0">
                                  <w:rPr>
                                    <w:rFonts w:asciiTheme="minorHAnsi" w:hAnsi="Calibri" w:cstheme="minorBidi"/>
                                    <w:color w:val="000000" w:themeColor="text1"/>
                                    <w:kern w:val="24"/>
                                    <w:sz w:val="20"/>
                                    <w:szCs w:val="20"/>
                                    <w14:shadow w14:blurRad="38100" w14:dist="19050" w14:dir="2700000" w14:sx="100000" w14:sy="100000" w14:kx="0" w14:ky="0" w14:algn="tl">
                                      <w14:schemeClr w14:val="dk1">
                                        <w14:alpha w14:val="60000"/>
                                      </w14:schemeClr>
                                    </w14:shadow>
                                  </w:rPr>
                                  <w:t>EQUITY</w:t>
                                </w:r>
                              </w:p>
                            </w:txbxContent>
                          </wps:txbx>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wps:wsp>
                          <wps:cNvPr id="10" name="Rectangle 9"/>
                          <wps:cNvSpPr/>
                          <wps:spPr>
                            <a:xfrm>
                              <a:off x="-39680" y="172195"/>
                              <a:ext cx="11068124" cy="374190"/>
                            </a:xfrm>
                            <a:prstGeom prst="rect">
                              <a:avLst/>
                            </a:prstGeom>
                          </wps:spPr>
                          <wps:txbx>
                            <w:txbxContent>
                              <w:p w14:paraId="777B5AAB" w14:textId="43512CFF" w:rsidR="0051390E" w:rsidRPr="000B689A" w:rsidRDefault="0051390E" w:rsidP="0051390E">
                                <w:pPr>
                                  <w:pStyle w:val="NormalWeb"/>
                                  <w:spacing w:before="0" w:beforeAutospacing="0" w:after="0" w:afterAutospacing="0"/>
                                  <w:jc w:val="center"/>
                                  <w:rPr>
                                    <w:b/>
                                    <w:sz w:val="22"/>
                                    <w:szCs w:val="22"/>
                                  </w:rPr>
                                </w:pPr>
                                <w:r w:rsidRPr="000B689A">
                                  <w:rPr>
                                    <w:rFonts w:asciiTheme="minorHAnsi" w:hAnsi="Calibri" w:cstheme="minorBidi"/>
                                    <w:b/>
                                    <w:color w:val="000000" w:themeColor="text1"/>
                                    <w:kern w:val="24"/>
                                    <w:sz w:val="22"/>
                                    <w:szCs w:val="22"/>
                                    <w:lang w:val="en-US"/>
                                  </w:rPr>
                                  <w:t xml:space="preserve">Objective: to improve </w:t>
                                </w:r>
                                <w:r w:rsidRPr="00483E39">
                                  <w:rPr>
                                    <w:rFonts w:asciiTheme="minorHAnsi" w:hAnsi="Calibri" w:cstheme="minorBidi"/>
                                    <w:b/>
                                    <w:kern w:val="24"/>
                                    <w:sz w:val="22"/>
                                    <w:szCs w:val="22"/>
                                    <w:lang w:val="en-US"/>
                                  </w:rPr>
                                  <w:t xml:space="preserve">all health outcomes for Australians </w:t>
                                </w:r>
                                <w:r w:rsidR="007A096D" w:rsidRPr="00483E39">
                                  <w:rPr>
                                    <w:rFonts w:asciiTheme="minorHAnsi" w:hAnsi="Calibri" w:cstheme="minorBidi"/>
                                    <w:b/>
                                    <w:kern w:val="24"/>
                                    <w:sz w:val="22"/>
                                    <w:szCs w:val="22"/>
                                    <w:lang w:val="en-US"/>
                                  </w:rPr>
                                  <w:t xml:space="preserve">living with </w:t>
                                </w:r>
                                <w:r w:rsidRPr="00483E39">
                                  <w:rPr>
                                    <w:rFonts w:asciiTheme="minorHAnsi" w:hAnsi="Calibri" w:cstheme="minorBidi"/>
                                    <w:b/>
                                    <w:kern w:val="24"/>
                                    <w:sz w:val="22"/>
                                    <w:szCs w:val="22"/>
                                    <w:lang w:val="en-US"/>
                                  </w:rPr>
                                  <w:t xml:space="preserve">mental illness and </w:t>
                                </w:r>
                                <w:r w:rsidRPr="000B689A">
                                  <w:rPr>
                                    <w:rFonts w:asciiTheme="minorHAnsi" w:hAnsi="Calibri" w:cstheme="minorBidi"/>
                                    <w:b/>
                                    <w:color w:val="000000" w:themeColor="text1"/>
                                    <w:kern w:val="24"/>
                                    <w:sz w:val="22"/>
                                    <w:szCs w:val="22"/>
                                    <w:lang w:val="en-US"/>
                                  </w:rPr>
                                  <w:t>ensure sustainability of the Australian health system</w:t>
                                </w:r>
                              </w:p>
                            </w:txbxContent>
                          </wps:txbx>
                          <wps:bodyPr wrap="square">
                            <a:noAutofit/>
                          </wps:bodyPr>
                        </wps:wsp>
                        <wps:wsp>
                          <wps:cNvPr id="13" name="Rectangle 12"/>
                          <wps:cNvSpPr/>
                          <wps:spPr>
                            <a:xfrm>
                              <a:off x="-39678" y="872567"/>
                              <a:ext cx="2405347" cy="4873172"/>
                            </a:xfrm>
                            <a:prstGeom prst="rect">
                              <a:avLst/>
                            </a:prstGeom>
                            <a:noFill/>
                            <a:ln w="25400">
                              <a:solidFill>
                                <a:srgbClr val="00CC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BA6818" w14:textId="77777777" w:rsidR="0051390E" w:rsidRPr="00452E11" w:rsidRDefault="0051390E" w:rsidP="0051390E">
                                <w:pPr>
                                  <w:pStyle w:val="NormalWeb"/>
                                  <w:spacing w:before="0" w:beforeAutospacing="0" w:after="0" w:afterAutospacing="0"/>
                                  <w:jc w:val="center"/>
                                  <w:rPr>
                                    <w:b/>
                                    <w:sz w:val="20"/>
                                    <w:szCs w:val="20"/>
                                    <w:u w:val="single"/>
                                  </w:rPr>
                                </w:pPr>
                                <w:r w:rsidRPr="00452E11">
                                  <w:rPr>
                                    <w:rFonts w:ascii="Open Sans" w:hAnsi="Open Sans" w:cstheme="minorBidi"/>
                                    <w:b/>
                                    <w:bCs/>
                                    <w:color w:val="000000"/>
                                    <w:kern w:val="24"/>
                                    <w:sz w:val="20"/>
                                    <w:szCs w:val="20"/>
                                    <w:u w:val="single"/>
                                  </w:rPr>
                                  <w:t>Determinants of health</w:t>
                                </w:r>
                              </w:p>
                              <w:p w14:paraId="62382ABF" w14:textId="77777777" w:rsidR="0051390E" w:rsidRPr="00CB1F5C" w:rsidRDefault="0051390E" w:rsidP="0051390E">
                                <w:pPr>
                                  <w:pStyle w:val="NormalWeb"/>
                                  <w:spacing w:before="0" w:beforeAutospacing="0" w:after="60" w:afterAutospacing="0"/>
                                  <w:jc w:val="center"/>
                                  <w:rPr>
                                    <w:color w:val="0D0D0D" w:themeColor="text1" w:themeTint="F2"/>
                                    <w:sz w:val="16"/>
                                    <w:szCs w:val="16"/>
                                  </w:rPr>
                                </w:pPr>
                                <w:r w:rsidRPr="00CB1F5C">
                                  <w:rPr>
                                    <w:rFonts w:ascii="Open Sans" w:hAnsi="Open Sans" w:cstheme="minorBidi"/>
                                    <w:color w:val="0D0D0D" w:themeColor="text1" w:themeTint="F2"/>
                                    <w:kern w:val="24"/>
                                    <w:sz w:val="16"/>
                                    <w:szCs w:val="16"/>
                                    <w:lang w:val="en-US"/>
                                  </w:rPr>
                                  <w:t xml:space="preserve">Are the factors that influence good health changing for the better? Where and for who are these factors changing? Is it the same for everyone? </w:t>
                                </w:r>
                              </w:p>
                              <w:p w14:paraId="1FCCCCE9" w14:textId="77777777" w:rsidR="0051390E" w:rsidRPr="00A20A04" w:rsidRDefault="0051390E" w:rsidP="0051390E">
                                <w:pPr>
                                  <w:pStyle w:val="NormalWeb"/>
                                  <w:spacing w:before="0" w:beforeAutospacing="0" w:after="0" w:afterAutospacing="0"/>
                                  <w:rPr>
                                    <w:b/>
                                    <w:sz w:val="16"/>
                                    <w:szCs w:val="16"/>
                                    <w:u w:val="single"/>
                                  </w:rPr>
                                </w:pPr>
                                <w:r w:rsidRPr="00A20A04">
                                  <w:rPr>
                                    <w:rFonts w:ascii="Open Sans" w:hAnsi="Open Sans" w:cstheme="minorBidi"/>
                                    <w:b/>
                                    <w:bCs/>
                                    <w:color w:val="000000"/>
                                    <w:kern w:val="24"/>
                                    <w:sz w:val="16"/>
                                    <w:szCs w:val="16"/>
                                    <w:u w:val="single"/>
                                  </w:rPr>
                                  <w:t xml:space="preserve">Health behaviours </w:t>
                                </w:r>
                              </w:p>
                              <w:p w14:paraId="0EDDD339" w14:textId="77777777" w:rsidR="0051390E" w:rsidRPr="00CB1F5C" w:rsidRDefault="0051390E" w:rsidP="0051390E">
                                <w:pPr>
                                  <w:pStyle w:val="NormalWeb"/>
                                  <w:spacing w:before="0" w:beforeAutospacing="0" w:after="80" w:afterAutospacing="0"/>
                                  <w:rPr>
                                    <w:color w:val="0D0D0D" w:themeColor="text1" w:themeTint="F2"/>
                                    <w:sz w:val="16"/>
                                    <w:szCs w:val="16"/>
                                  </w:rPr>
                                </w:pPr>
                                <w:r w:rsidRPr="00CB1F5C">
                                  <w:rPr>
                                    <w:rFonts w:ascii="Open Sans" w:hAnsi="Open Sans" w:cstheme="minorBidi"/>
                                    <w:color w:val="0D0D0D" w:themeColor="text1" w:themeTint="F2"/>
                                    <w:kern w:val="24"/>
                                    <w:sz w:val="16"/>
                                    <w:szCs w:val="16"/>
                                    <w:lang w:val="en-US"/>
                                  </w:rPr>
                                  <w:t>Attitudes, beliefs, knowledge and behaviours such as patterns of eati</w:t>
                                </w:r>
                                <w:r>
                                  <w:rPr>
                                    <w:rFonts w:ascii="Open Sans" w:hAnsi="Open Sans" w:cstheme="minorBidi"/>
                                    <w:color w:val="0D0D0D" w:themeColor="text1" w:themeTint="F2"/>
                                    <w:kern w:val="24"/>
                                    <w:sz w:val="16"/>
                                    <w:szCs w:val="16"/>
                                    <w:lang w:val="en-US"/>
                                  </w:rPr>
                                  <w:t>ng, physical activity, smoking and</w:t>
                                </w:r>
                                <w:r w:rsidRPr="00CB1F5C">
                                  <w:rPr>
                                    <w:rFonts w:ascii="Open Sans" w:hAnsi="Open Sans" w:cstheme="minorBidi"/>
                                    <w:color w:val="0D0D0D" w:themeColor="text1" w:themeTint="F2"/>
                                    <w:kern w:val="24"/>
                                    <w:sz w:val="16"/>
                                    <w:szCs w:val="16"/>
                                    <w:lang w:val="en-US"/>
                                  </w:rPr>
                                  <w:t xml:space="preserve"> alcohol consumption </w:t>
                                </w:r>
                              </w:p>
                              <w:p w14:paraId="6EFCFD9B" w14:textId="77777777" w:rsidR="0051390E" w:rsidRPr="00CB1F5C" w:rsidRDefault="0051390E" w:rsidP="0051390E">
                                <w:pPr>
                                  <w:pStyle w:val="NormalWeb"/>
                                  <w:spacing w:before="0" w:beforeAutospacing="0" w:after="0" w:afterAutospacing="0"/>
                                  <w:rPr>
                                    <w:b/>
                                    <w:color w:val="0D0D0D" w:themeColor="text1" w:themeTint="F2"/>
                                    <w:sz w:val="16"/>
                                    <w:szCs w:val="16"/>
                                  </w:rPr>
                                </w:pPr>
                                <w:r w:rsidRPr="00CB1F5C">
                                  <w:rPr>
                                    <w:rFonts w:ascii="Open Sans" w:hAnsi="Open Sans" w:cstheme="minorBidi"/>
                                    <w:b/>
                                    <w:bCs/>
                                    <w:color w:val="0D0D0D" w:themeColor="text1" w:themeTint="F2"/>
                                    <w:kern w:val="24"/>
                                    <w:sz w:val="16"/>
                                    <w:szCs w:val="16"/>
                                    <w:u w:val="single"/>
                                  </w:rPr>
                                  <w:t xml:space="preserve">Personal biomedical factors </w:t>
                                </w:r>
                              </w:p>
                              <w:p w14:paraId="7A9A2395" w14:textId="77777777" w:rsidR="0051390E" w:rsidRDefault="0051390E" w:rsidP="0051390E">
                                <w:pPr>
                                  <w:pStyle w:val="NormalWeb"/>
                                  <w:spacing w:before="0" w:beforeAutospacing="0" w:after="80" w:afterAutospacing="0"/>
                                  <w:rPr>
                                    <w:rFonts w:ascii="Open Sans" w:hAnsi="Open Sans" w:cstheme="minorBidi"/>
                                    <w:color w:val="000000"/>
                                    <w:kern w:val="24"/>
                                    <w:sz w:val="16"/>
                                    <w:szCs w:val="16"/>
                                    <w:lang w:val="en-US"/>
                                  </w:rPr>
                                </w:pPr>
                                <w:r w:rsidRPr="00CB1F5C">
                                  <w:rPr>
                                    <w:rFonts w:ascii="Open Sans" w:hAnsi="Open Sans" w:cstheme="minorBidi"/>
                                    <w:color w:val="0D0D0D" w:themeColor="text1" w:themeTint="F2"/>
                                    <w:kern w:val="24"/>
                                    <w:sz w:val="16"/>
                                    <w:szCs w:val="16"/>
                                    <w:lang w:val="en-US"/>
                                  </w:rPr>
                                  <w:t xml:space="preserve">Genetic-related susceptibility to disease &amp; other factors such as blood pressure, cholesterol levels </w:t>
                                </w:r>
                                <w:r w:rsidRPr="009D480D">
                                  <w:rPr>
                                    <w:rFonts w:ascii="Open Sans" w:hAnsi="Open Sans" w:cstheme="minorBidi"/>
                                    <w:color w:val="000000"/>
                                    <w:kern w:val="24"/>
                                    <w:sz w:val="16"/>
                                    <w:szCs w:val="16"/>
                                    <w:lang w:val="en-US"/>
                                  </w:rPr>
                                  <w:t>and body weight</w:t>
                                </w:r>
                                <w:r>
                                  <w:rPr>
                                    <w:rFonts w:ascii="Open Sans" w:hAnsi="Open Sans" w:cstheme="minorBidi"/>
                                    <w:color w:val="000000"/>
                                    <w:kern w:val="24"/>
                                    <w:sz w:val="16"/>
                                    <w:szCs w:val="16"/>
                                    <w:lang w:val="en-US"/>
                                  </w:rPr>
                                  <w:t xml:space="preserve">. </w:t>
                                </w:r>
                              </w:p>
                              <w:p w14:paraId="06540A23" w14:textId="77777777" w:rsidR="0051390E" w:rsidRPr="000B1746" w:rsidRDefault="0051390E" w:rsidP="0051390E">
                                <w:pPr>
                                  <w:pStyle w:val="NormalWeb"/>
                                  <w:spacing w:before="0" w:beforeAutospacing="0" w:after="80" w:afterAutospacing="0"/>
                                  <w:rPr>
                                    <w:rFonts w:ascii="Open Sans" w:hAnsi="Open Sans" w:cstheme="minorBidi"/>
                                    <w:b/>
                                    <w:color w:val="000000" w:themeColor="text1"/>
                                    <w:kern w:val="24"/>
                                    <w:sz w:val="16"/>
                                    <w:szCs w:val="16"/>
                                    <w:u w:val="single"/>
                                    <w:lang w:val="en-US"/>
                                  </w:rPr>
                                </w:pPr>
                                <w:r w:rsidRPr="000B1746">
                                  <w:rPr>
                                    <w:rFonts w:ascii="Open Sans" w:hAnsi="Open Sans" w:cstheme="minorBidi"/>
                                    <w:b/>
                                    <w:color w:val="000000" w:themeColor="text1"/>
                                    <w:kern w:val="24"/>
                                    <w:sz w:val="16"/>
                                    <w:szCs w:val="16"/>
                                    <w:u w:val="single"/>
                                    <w:lang w:val="en-US"/>
                                  </w:rPr>
                                  <w:t>Personal history</w:t>
                                </w:r>
                                <w:r w:rsidRPr="000B1746">
                                  <w:rPr>
                                    <w:rFonts w:ascii="Open Sans" w:hAnsi="Open Sans" w:cstheme="minorBidi"/>
                                    <w:b/>
                                    <w:color w:val="000000" w:themeColor="text1"/>
                                    <w:kern w:val="24"/>
                                    <w:sz w:val="16"/>
                                    <w:szCs w:val="16"/>
                                    <w:u w:val="single"/>
                                    <w:lang w:val="en-US"/>
                                  </w:rPr>
                                  <w:br/>
                                </w:r>
                                <w:r w:rsidRPr="000B1746">
                                  <w:rPr>
                                    <w:rFonts w:ascii="Open Sans" w:hAnsi="Open Sans" w:cstheme="minorBidi"/>
                                    <w:color w:val="000000" w:themeColor="text1"/>
                                    <w:kern w:val="24"/>
                                    <w:sz w:val="16"/>
                                    <w:szCs w:val="16"/>
                                    <w:lang w:val="en-US"/>
                                  </w:rPr>
                                  <w:t>Personal history factors such as experience of trauma.</w:t>
                                </w:r>
                              </w:p>
                              <w:p w14:paraId="61158FB1" w14:textId="77777777" w:rsidR="0051390E" w:rsidRPr="00CB1F5C" w:rsidRDefault="0051390E" w:rsidP="0051390E">
                                <w:pPr>
                                  <w:pStyle w:val="NormalWeb"/>
                                  <w:spacing w:before="80" w:beforeAutospacing="0" w:after="0" w:afterAutospacing="0"/>
                                  <w:rPr>
                                    <w:rFonts w:ascii="Open Sans" w:hAnsi="Open Sans" w:cstheme="minorBidi"/>
                                    <w:b/>
                                    <w:bCs/>
                                    <w:color w:val="0D0D0D" w:themeColor="text1" w:themeTint="F2"/>
                                    <w:kern w:val="24"/>
                                    <w:sz w:val="16"/>
                                    <w:szCs w:val="16"/>
                                    <w:u w:val="single"/>
                                  </w:rPr>
                                </w:pPr>
                                <w:r w:rsidRPr="00CB1F5C">
                                  <w:rPr>
                                    <w:rFonts w:ascii="Open Sans" w:hAnsi="Open Sans" w:cstheme="minorBidi"/>
                                    <w:b/>
                                    <w:bCs/>
                                    <w:color w:val="0D0D0D" w:themeColor="text1" w:themeTint="F2"/>
                                    <w:kern w:val="24"/>
                                    <w:sz w:val="16"/>
                                    <w:szCs w:val="16"/>
                                    <w:u w:val="single"/>
                                  </w:rPr>
                                  <w:t xml:space="preserve">Environmental factors </w:t>
                                </w:r>
                              </w:p>
                              <w:p w14:paraId="1336753C" w14:textId="77777777" w:rsidR="0051390E" w:rsidRPr="00CB1F5C" w:rsidRDefault="0051390E" w:rsidP="0051390E">
                                <w:pPr>
                                  <w:pStyle w:val="NormalWeb"/>
                                  <w:spacing w:before="0" w:beforeAutospacing="0" w:after="80" w:afterAutospacing="0"/>
                                  <w:rPr>
                                    <w:color w:val="0D0D0D" w:themeColor="text1" w:themeTint="F2"/>
                                    <w:sz w:val="16"/>
                                    <w:szCs w:val="16"/>
                                  </w:rPr>
                                </w:pPr>
                                <w:r>
                                  <w:rPr>
                                    <w:rFonts w:ascii="Open Sans" w:hAnsi="Open Sans" w:cstheme="minorBidi"/>
                                    <w:color w:val="0D0D0D" w:themeColor="text1" w:themeTint="F2"/>
                                    <w:kern w:val="24"/>
                                    <w:sz w:val="16"/>
                                    <w:szCs w:val="16"/>
                                    <w:lang w:val="en-US"/>
                                  </w:rPr>
                                  <w:t>Physical, chemical and</w:t>
                                </w:r>
                                <w:r w:rsidRPr="00CB1F5C">
                                  <w:rPr>
                                    <w:rFonts w:ascii="Open Sans" w:hAnsi="Open Sans" w:cstheme="minorBidi"/>
                                    <w:color w:val="0D0D0D" w:themeColor="text1" w:themeTint="F2"/>
                                    <w:kern w:val="24"/>
                                    <w:sz w:val="16"/>
                                    <w:szCs w:val="16"/>
                                    <w:lang w:val="en-US"/>
                                  </w:rPr>
                                  <w:t xml:space="preserve"> biological factors such as water, food and soil quality.</w:t>
                                </w:r>
                              </w:p>
                              <w:p w14:paraId="2B3C42E9" w14:textId="77777777" w:rsidR="0051390E" w:rsidRPr="00CB1F5C" w:rsidRDefault="0051390E" w:rsidP="0051390E">
                                <w:pPr>
                                  <w:pStyle w:val="NormalWeb"/>
                                  <w:spacing w:before="0" w:beforeAutospacing="0" w:after="0" w:afterAutospacing="0"/>
                                  <w:rPr>
                                    <w:b/>
                                    <w:color w:val="0D0D0D" w:themeColor="text1" w:themeTint="F2"/>
                                    <w:sz w:val="16"/>
                                    <w:szCs w:val="16"/>
                                    <w:u w:val="single"/>
                                  </w:rPr>
                                </w:pPr>
                                <w:r w:rsidRPr="00CB1F5C">
                                  <w:rPr>
                                    <w:rFonts w:ascii="Open Sans" w:hAnsi="Open Sans" w:cstheme="minorBidi"/>
                                    <w:b/>
                                    <w:bCs/>
                                    <w:color w:val="0D0D0D" w:themeColor="text1" w:themeTint="F2"/>
                                    <w:kern w:val="24"/>
                                    <w:sz w:val="16"/>
                                    <w:szCs w:val="16"/>
                                    <w:u w:val="single"/>
                                  </w:rPr>
                                  <w:t xml:space="preserve">Socioeconomic factors </w:t>
                                </w:r>
                              </w:p>
                              <w:p w14:paraId="41DF9C64" w14:textId="77777777" w:rsidR="0051390E" w:rsidRPr="00CB1F5C" w:rsidRDefault="0051390E" w:rsidP="0051390E">
                                <w:pPr>
                                  <w:pStyle w:val="NormalWeb"/>
                                  <w:spacing w:before="0" w:beforeAutospacing="0" w:after="0" w:afterAutospacing="0"/>
                                  <w:rPr>
                                    <w:rFonts w:ascii="Open Sans" w:hAnsi="Open Sans" w:cstheme="minorBidi"/>
                                    <w:color w:val="0D0D0D" w:themeColor="text1" w:themeTint="F2"/>
                                    <w:kern w:val="24"/>
                                    <w:sz w:val="16"/>
                                    <w:szCs w:val="16"/>
                                    <w:lang w:val="en-US"/>
                                  </w:rPr>
                                </w:pPr>
                                <w:r w:rsidRPr="00CB1F5C">
                                  <w:rPr>
                                    <w:rFonts w:ascii="Open Sans" w:hAnsi="Open Sans" w:cstheme="minorBidi"/>
                                    <w:color w:val="0D0D0D" w:themeColor="text1" w:themeTint="F2"/>
                                    <w:kern w:val="24"/>
                                    <w:sz w:val="16"/>
                                    <w:szCs w:val="16"/>
                                    <w:lang w:val="en-US"/>
                                  </w:rPr>
                                  <w:t>Income, employment, housing, education and social inequalities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Group 21"/>
                          <wpg:cNvGrpSpPr/>
                          <wpg:grpSpPr>
                            <a:xfrm>
                              <a:off x="2344907" y="692485"/>
                              <a:ext cx="6275040" cy="5151189"/>
                              <a:chOff x="2343486" y="700909"/>
                              <a:chExt cx="6275040" cy="5012053"/>
                            </a:xfrm>
                          </wpg:grpSpPr>
                          <wps:wsp>
                            <wps:cNvPr id="6" name="Rectangle 6"/>
                            <wps:cNvSpPr/>
                            <wps:spPr>
                              <a:xfrm>
                                <a:off x="2418441" y="700909"/>
                                <a:ext cx="6157249" cy="4941259"/>
                              </a:xfrm>
                              <a:prstGeom prst="rect">
                                <a:avLst/>
                              </a:prstGeom>
                              <a:noFill/>
                              <a:ln w="2540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518700" y="1730229"/>
                                <a:ext cx="6072458" cy="3982733"/>
                              </a:xfrm>
                              <a:prstGeom prst="rect">
                                <a:avLst/>
                              </a:prstGeom>
                            </wps:spPr>
                            <wps:txbx>
                              <w:txbxContent>
                                <w:p w14:paraId="498073FB" w14:textId="77777777" w:rsidR="0051390E" w:rsidRPr="00483E39" w:rsidRDefault="0051390E" w:rsidP="0051390E">
                                  <w:pPr>
                                    <w:pStyle w:val="NormalWeb"/>
                                    <w:spacing w:before="0" w:beforeAutospacing="0" w:after="0" w:afterAutospacing="0"/>
                                    <w:rPr>
                                      <w:sz w:val="16"/>
                                      <w:szCs w:val="16"/>
                                      <w:u w:val="single"/>
                                    </w:rPr>
                                  </w:pPr>
                                  <w:r w:rsidRPr="00452E11">
                                    <w:rPr>
                                      <w:rFonts w:ascii="Open Sans" w:hAnsi="Open Sans" w:cstheme="minorBidi"/>
                                      <w:b/>
                                      <w:bCs/>
                                      <w:color w:val="000000" w:themeColor="text1"/>
                                      <w:kern w:val="24"/>
                                      <w:sz w:val="16"/>
                                      <w:szCs w:val="16"/>
                                      <w:u w:val="single"/>
                                    </w:rPr>
                                    <w:t xml:space="preserve">Effectiveness </w:t>
                                  </w:r>
                                </w:p>
                                <w:p w14:paraId="5FEE47C3" w14:textId="68F887F6" w:rsidR="0051390E" w:rsidRPr="00483E39" w:rsidRDefault="0051390E" w:rsidP="0051390E">
                                  <w:pPr>
                                    <w:pStyle w:val="NormalWeb"/>
                                    <w:spacing w:before="0" w:beforeAutospacing="0" w:after="0" w:afterAutospacing="0"/>
                                    <w:rPr>
                                      <w:rFonts w:ascii="Open Sans" w:hAnsi="Open Sans" w:cstheme="minorBidi"/>
                                      <w:kern w:val="24"/>
                                      <w:sz w:val="16"/>
                                      <w:szCs w:val="16"/>
                                      <w:lang w:val="en-US"/>
                                    </w:rPr>
                                  </w:pPr>
                                  <w:r w:rsidRPr="00483E39">
                                    <w:rPr>
                                      <w:rFonts w:ascii="Open Sans" w:hAnsi="Open Sans" w:cstheme="minorBidi"/>
                                      <w:kern w:val="24"/>
                                      <w:sz w:val="16"/>
                                      <w:szCs w:val="16"/>
                                      <w:lang w:val="en-US"/>
                                    </w:rPr>
                                    <w:t xml:space="preserve">Care, intervention or action achieves the desired outcome from both the clinical </w:t>
                                  </w:r>
                                  <w:r w:rsidR="008D3C7A" w:rsidRPr="00483E39">
                                    <w:rPr>
                                      <w:rFonts w:ascii="Open Sans" w:hAnsi="Open Sans" w:cstheme="minorBidi"/>
                                      <w:kern w:val="24"/>
                                      <w:sz w:val="16"/>
                                      <w:szCs w:val="16"/>
                                      <w:lang w:val="en-US"/>
                                    </w:rPr>
                                    <w:t>perspective</w:t>
                                  </w:r>
                                  <w:r w:rsidR="00DD1D9A" w:rsidRPr="00483E39">
                                    <w:rPr>
                                      <w:rFonts w:ascii="Open Sans" w:hAnsi="Open Sans" w:cstheme="minorBidi"/>
                                      <w:kern w:val="24"/>
                                      <w:sz w:val="16"/>
                                      <w:szCs w:val="16"/>
                                      <w:lang w:val="en-US"/>
                                    </w:rPr>
                                    <w:t xml:space="preserve"> (</w:t>
                                  </w:r>
                                  <w:r w:rsidR="002D449D" w:rsidRPr="00483E39">
                                    <w:rPr>
                                      <w:rFonts w:ascii="Open Sans" w:hAnsi="Open Sans" w:cstheme="minorBidi"/>
                                      <w:kern w:val="24"/>
                                      <w:sz w:val="16"/>
                                      <w:szCs w:val="16"/>
                                      <w:lang w:val="en-US"/>
                                    </w:rPr>
                                    <w:t xml:space="preserve">clinician-reported outcome </w:t>
                                  </w:r>
                                  <w:proofErr w:type="spellStart"/>
                                  <w:r w:rsidR="002D449D" w:rsidRPr="00483E39">
                                    <w:rPr>
                                      <w:rFonts w:ascii="Open Sans" w:hAnsi="Open Sans" w:cstheme="minorBidi"/>
                                      <w:kern w:val="24"/>
                                      <w:sz w:val="16"/>
                                      <w:szCs w:val="16"/>
                                      <w:lang w:val="en-US"/>
                                    </w:rPr>
                                    <w:t>meas</w:t>
                                  </w:r>
                                  <w:r w:rsidR="00DD1D9A" w:rsidRPr="00483E39">
                                    <w:rPr>
                                      <w:rFonts w:ascii="Open Sans" w:hAnsi="Open Sans" w:cstheme="minorBidi"/>
                                      <w:kern w:val="24"/>
                                      <w:sz w:val="16"/>
                                      <w:szCs w:val="16"/>
                                    </w:rPr>
                                    <w:t>ure</w:t>
                                  </w:r>
                                  <w:proofErr w:type="spellEnd"/>
                                  <w:r w:rsidR="00DD1D9A" w:rsidRPr="00483E39">
                                    <w:rPr>
                                      <w:rFonts w:ascii="Open Sans" w:hAnsi="Open Sans" w:cstheme="minorBidi"/>
                                      <w:kern w:val="24"/>
                                      <w:sz w:val="16"/>
                                      <w:szCs w:val="16"/>
                                    </w:rPr>
                                    <w:t>–</w:t>
                                  </w:r>
                                  <w:r w:rsidR="002D449D" w:rsidRPr="00483E39">
                                    <w:rPr>
                                      <w:rFonts w:ascii="Open Sans" w:hAnsi="Open Sans" w:cstheme="minorBidi"/>
                                      <w:kern w:val="24"/>
                                      <w:sz w:val="16"/>
                                      <w:szCs w:val="16"/>
                                    </w:rPr>
                                    <w:t>CROMs</w:t>
                                  </w:r>
                                  <w:r w:rsidR="00DD1D9A" w:rsidRPr="00483E39">
                                    <w:rPr>
                                      <w:rFonts w:ascii="Open Sans" w:hAnsi="Open Sans" w:cstheme="minorBidi"/>
                                      <w:kern w:val="24"/>
                                      <w:sz w:val="16"/>
                                      <w:szCs w:val="16"/>
                                    </w:rPr>
                                    <w:t xml:space="preserve">) </w:t>
                                  </w:r>
                                  <w:r w:rsidRPr="00483E39">
                                    <w:rPr>
                                      <w:rFonts w:ascii="Open Sans" w:hAnsi="Open Sans" w:cstheme="minorBidi"/>
                                      <w:kern w:val="24"/>
                                      <w:sz w:val="16"/>
                                      <w:szCs w:val="16"/>
                                      <w:lang w:val="en-US"/>
                                    </w:rPr>
                                    <w:t xml:space="preserve">and </w:t>
                                  </w:r>
                                  <w:r w:rsidR="008D3C7A" w:rsidRPr="00483E39">
                                    <w:rPr>
                                      <w:rFonts w:ascii="Open Sans" w:hAnsi="Open Sans" w:cstheme="minorBidi"/>
                                      <w:kern w:val="24"/>
                                      <w:sz w:val="16"/>
                                      <w:szCs w:val="16"/>
                                      <w:lang w:val="en-US"/>
                                    </w:rPr>
                                    <w:t xml:space="preserve">the </w:t>
                                  </w:r>
                                  <w:r w:rsidRPr="00483E39">
                                    <w:rPr>
                                      <w:rFonts w:ascii="Open Sans" w:hAnsi="Open Sans" w:cstheme="minorBidi"/>
                                      <w:kern w:val="24"/>
                                      <w:sz w:val="16"/>
                                      <w:szCs w:val="16"/>
                                      <w:lang w:val="en-US"/>
                                    </w:rPr>
                                    <w:t xml:space="preserve">mental health consumer and </w:t>
                                  </w:r>
                                  <w:proofErr w:type="spellStart"/>
                                  <w:r w:rsidRPr="00483E39">
                                    <w:rPr>
                                      <w:rFonts w:ascii="Open Sans" w:hAnsi="Open Sans" w:cstheme="minorBidi"/>
                                      <w:kern w:val="24"/>
                                      <w:sz w:val="16"/>
                                      <w:szCs w:val="16"/>
                                      <w:lang w:val="en-US"/>
                                    </w:rPr>
                                    <w:t>carer</w:t>
                                  </w:r>
                                  <w:proofErr w:type="spellEnd"/>
                                  <w:r w:rsidRPr="00483E39">
                                    <w:rPr>
                                      <w:rFonts w:ascii="Open Sans" w:hAnsi="Open Sans" w:cstheme="minorBidi"/>
                                      <w:kern w:val="24"/>
                                      <w:sz w:val="16"/>
                                      <w:szCs w:val="16"/>
                                      <w:lang w:val="en-US"/>
                                    </w:rPr>
                                    <w:t xml:space="preserve"> perspective </w:t>
                                  </w:r>
                                  <w:r w:rsidR="00DD1D9A" w:rsidRPr="00483E39">
                                    <w:rPr>
                                      <w:rFonts w:ascii="Open Sans" w:hAnsi="Open Sans" w:cstheme="minorBidi"/>
                                      <w:kern w:val="24"/>
                                      <w:sz w:val="16"/>
                                      <w:szCs w:val="16"/>
                                      <w:lang w:val="en-US"/>
                                    </w:rPr>
                                    <w:t>(</w:t>
                                  </w:r>
                                  <w:r w:rsidR="008D3C7A" w:rsidRPr="00483E39">
                                    <w:rPr>
                                      <w:rFonts w:ascii="Open Sans" w:hAnsi="Open Sans" w:cstheme="minorBidi"/>
                                      <w:kern w:val="24"/>
                                      <w:sz w:val="16"/>
                                      <w:szCs w:val="16"/>
                                      <w:lang w:val="en-US"/>
                                    </w:rPr>
                                    <w:t>patient-reported outcome measures</w:t>
                                  </w:r>
                                  <w:r w:rsidR="00DD1D9A" w:rsidRPr="00483E39">
                                    <w:rPr>
                                      <w:rFonts w:ascii="Open Sans" w:hAnsi="Open Sans" w:cstheme="minorBidi"/>
                                      <w:kern w:val="24"/>
                                      <w:sz w:val="16"/>
                                      <w:szCs w:val="16"/>
                                      <w:lang w:val="en-US"/>
                                    </w:rPr>
                                    <w:t>–</w:t>
                                  </w:r>
                                  <w:r w:rsidRPr="00483E39">
                                    <w:rPr>
                                      <w:rFonts w:ascii="Open Sans" w:hAnsi="Open Sans" w:cstheme="minorBidi"/>
                                      <w:kern w:val="24"/>
                                      <w:sz w:val="16"/>
                                      <w:szCs w:val="16"/>
                                      <w:lang w:val="en-US"/>
                                    </w:rPr>
                                    <w:t xml:space="preserve">PROMs). Care provided is based on evidence-based standards. </w:t>
                                  </w:r>
                                </w:p>
                                <w:p w14:paraId="5343ED0A" w14:textId="77777777" w:rsidR="0051390E" w:rsidRPr="00483E39" w:rsidRDefault="0051390E" w:rsidP="0051390E">
                                  <w:pPr>
                                    <w:pStyle w:val="NormalWeb"/>
                                    <w:spacing w:before="40" w:beforeAutospacing="0" w:after="0" w:afterAutospacing="0"/>
                                    <w:rPr>
                                      <w:sz w:val="16"/>
                                      <w:szCs w:val="16"/>
                                      <w:u w:val="single"/>
                                    </w:rPr>
                                  </w:pPr>
                                  <w:r w:rsidRPr="00483E39">
                                    <w:rPr>
                                      <w:rFonts w:ascii="Open Sans" w:hAnsi="Open Sans" w:cstheme="minorBidi"/>
                                      <w:b/>
                                      <w:bCs/>
                                      <w:kern w:val="24"/>
                                      <w:sz w:val="16"/>
                                      <w:szCs w:val="16"/>
                                      <w:u w:val="single"/>
                                    </w:rPr>
                                    <w:t>Safety</w:t>
                                  </w:r>
                                </w:p>
                                <w:p w14:paraId="6FE9735E" w14:textId="77777777" w:rsidR="0051390E" w:rsidRPr="00483E39" w:rsidRDefault="0051390E" w:rsidP="0051390E">
                                  <w:pPr>
                                    <w:pStyle w:val="NormalWeb"/>
                                    <w:spacing w:before="0" w:beforeAutospacing="0" w:after="0" w:afterAutospacing="0"/>
                                    <w:rPr>
                                      <w:sz w:val="16"/>
                                      <w:szCs w:val="16"/>
                                    </w:rPr>
                                  </w:pPr>
                                  <w:r w:rsidRPr="00483E39">
                                    <w:rPr>
                                      <w:rFonts w:ascii="Open Sans" w:hAnsi="Open Sans" w:cstheme="minorBidi"/>
                                      <w:kern w:val="24"/>
                                      <w:sz w:val="16"/>
                                      <w:szCs w:val="16"/>
                                      <w:lang w:val="en-US"/>
                                    </w:rPr>
                                    <w:t>The avoidance of, or reduction to, acceptable limits of actual or potential harm  (physical or psychological) from health care management or the environment in which health care is delivered.</w:t>
                                  </w:r>
                                </w:p>
                                <w:p w14:paraId="69FBDC13" w14:textId="77777777" w:rsidR="0051390E" w:rsidRPr="00483E39" w:rsidRDefault="0051390E" w:rsidP="0051390E">
                                  <w:pPr>
                                    <w:pStyle w:val="NormalWeb"/>
                                    <w:spacing w:before="0" w:beforeAutospacing="0" w:after="0" w:afterAutospacing="0"/>
                                    <w:rPr>
                                      <w:sz w:val="16"/>
                                      <w:szCs w:val="16"/>
                                    </w:rPr>
                                  </w:pPr>
                                  <w:r w:rsidRPr="00483E39">
                                    <w:rPr>
                                      <w:rFonts w:ascii="Open Sans" w:hAnsi="Open Sans" w:cstheme="minorBidi"/>
                                      <w:kern w:val="24"/>
                                      <w:sz w:val="16"/>
                                      <w:szCs w:val="16"/>
                                      <w:lang w:val="en-US"/>
                                    </w:rPr>
                                    <w:t xml:space="preserve">Includes aspects of the safety of care delivered to consumers (including patient-reported incidents and restrictive practices) as well as safety of carers and workforce. </w:t>
                                  </w:r>
                                </w:p>
                                <w:p w14:paraId="7E36B9B6" w14:textId="77777777" w:rsidR="0051390E" w:rsidRPr="00483E39" w:rsidRDefault="0051390E" w:rsidP="0051390E">
                                  <w:pPr>
                                    <w:pStyle w:val="NormalWeb"/>
                                    <w:spacing w:before="40" w:beforeAutospacing="0" w:after="0" w:afterAutospacing="0"/>
                                    <w:rPr>
                                      <w:sz w:val="16"/>
                                      <w:szCs w:val="16"/>
                                    </w:rPr>
                                  </w:pPr>
                                  <w:r w:rsidRPr="00483E39">
                                    <w:rPr>
                                      <w:rFonts w:ascii="Open Sans" w:hAnsi="Open Sans" w:cstheme="minorBidi"/>
                                      <w:b/>
                                      <w:bCs/>
                                      <w:kern w:val="24"/>
                                      <w:sz w:val="16"/>
                                      <w:szCs w:val="16"/>
                                      <w:u w:val="single"/>
                                    </w:rPr>
                                    <w:t xml:space="preserve">Appropriateness </w:t>
                                  </w:r>
                                </w:p>
                                <w:p w14:paraId="147F8224" w14:textId="77777777" w:rsidR="0051390E" w:rsidRPr="00483E39" w:rsidRDefault="0051390E" w:rsidP="0051390E">
                                  <w:pPr>
                                    <w:pStyle w:val="NormalWeb"/>
                                    <w:spacing w:before="0" w:beforeAutospacing="0" w:after="0" w:afterAutospacing="0"/>
                                    <w:rPr>
                                      <w:sz w:val="16"/>
                                      <w:szCs w:val="16"/>
                                    </w:rPr>
                                  </w:pPr>
                                  <w:r w:rsidRPr="00483E39">
                                    <w:rPr>
                                      <w:rFonts w:ascii="Open Sans" w:hAnsi="Open Sans" w:cstheme="minorBidi"/>
                                      <w:kern w:val="24"/>
                                      <w:sz w:val="16"/>
                                      <w:szCs w:val="16"/>
                                      <w:lang w:val="en-US"/>
                                    </w:rPr>
                                    <w:t>Service is person-centred, culturally appropriate, rights-based, trauma-informed and recovery oriented. Mental health consumers and carers are treated with dignity and confidentiality and encouraged to participate in choices related to their care. Consumers and carers report positive experiences (PROMs &amp; PREMs).</w:t>
                                  </w:r>
                                </w:p>
                                <w:p w14:paraId="7AB05ED7" w14:textId="77777777" w:rsidR="0051390E" w:rsidRPr="00483E39" w:rsidRDefault="0051390E" w:rsidP="0051390E">
                                  <w:pPr>
                                    <w:pStyle w:val="NormalWeb"/>
                                    <w:spacing w:before="40" w:beforeAutospacing="0" w:after="0" w:afterAutospacing="0"/>
                                    <w:rPr>
                                      <w:sz w:val="16"/>
                                      <w:szCs w:val="16"/>
                                      <w:u w:val="single"/>
                                    </w:rPr>
                                  </w:pPr>
                                  <w:r w:rsidRPr="00483E39">
                                    <w:rPr>
                                      <w:rFonts w:ascii="Open Sans" w:hAnsi="Open Sans" w:cstheme="minorBidi"/>
                                      <w:b/>
                                      <w:bCs/>
                                      <w:kern w:val="24"/>
                                      <w:sz w:val="16"/>
                                      <w:szCs w:val="16"/>
                                      <w:u w:val="single"/>
                                    </w:rPr>
                                    <w:t xml:space="preserve">Continuity of care </w:t>
                                  </w:r>
                                </w:p>
                                <w:p w14:paraId="5B334E0C" w14:textId="77777777" w:rsidR="0051390E" w:rsidRPr="00483E39" w:rsidRDefault="0051390E" w:rsidP="0051390E">
                                  <w:pPr>
                                    <w:pStyle w:val="NormalWeb"/>
                                    <w:spacing w:before="0" w:beforeAutospacing="0" w:after="0" w:afterAutospacing="0"/>
                                    <w:rPr>
                                      <w:sz w:val="16"/>
                                      <w:szCs w:val="16"/>
                                    </w:rPr>
                                  </w:pPr>
                                  <w:r w:rsidRPr="00483E39">
                                    <w:rPr>
                                      <w:rFonts w:ascii="Open Sans" w:hAnsi="Open Sans" w:cstheme="minorBidi"/>
                                      <w:kern w:val="24"/>
                                      <w:sz w:val="16"/>
                                      <w:szCs w:val="16"/>
                                      <w:lang w:val="en-US"/>
                                    </w:rPr>
                                    <w:t>Ability to provide uninterrupted and integrated care or service across programs, practitioners and levels over time. Coordination mechanisms work for mental health consumers, carers and health care providers.</w:t>
                                  </w:r>
                                  <w:r w:rsidRPr="00483E39">
                                    <w:rPr>
                                      <w:rFonts w:ascii="Open Sans" w:hAnsi="Open Sans" w:cstheme="minorBidi"/>
                                      <w:b/>
                                      <w:kern w:val="24"/>
                                      <w:sz w:val="16"/>
                                      <w:szCs w:val="16"/>
                                      <w:lang w:val="en-US"/>
                                    </w:rPr>
                                    <w:t xml:space="preserve"> </w:t>
                                  </w:r>
                                  <w:r w:rsidRPr="00483E39">
                                    <w:rPr>
                                      <w:rFonts w:ascii="Open Sans" w:hAnsi="Open Sans" w:cstheme="minorBidi"/>
                                      <w:kern w:val="24"/>
                                      <w:sz w:val="16"/>
                                      <w:szCs w:val="16"/>
                                      <w:lang w:val="en-US"/>
                                    </w:rPr>
                                    <w:t>Care and support is holistic and includes psychosocial and physical dimensions.</w:t>
                                  </w:r>
                                </w:p>
                                <w:p w14:paraId="5A460A95" w14:textId="77777777" w:rsidR="0051390E" w:rsidRPr="00483E39" w:rsidRDefault="0051390E" w:rsidP="0051390E">
                                  <w:pPr>
                                    <w:pStyle w:val="NormalWeb"/>
                                    <w:spacing w:before="40" w:beforeAutospacing="0" w:after="0" w:afterAutospacing="0"/>
                                    <w:rPr>
                                      <w:b/>
                                      <w:sz w:val="16"/>
                                      <w:szCs w:val="16"/>
                                    </w:rPr>
                                  </w:pPr>
                                  <w:r w:rsidRPr="00483E39">
                                    <w:rPr>
                                      <w:rFonts w:ascii="Open Sans" w:hAnsi="Open Sans" w:cstheme="minorBidi"/>
                                      <w:b/>
                                      <w:bCs/>
                                      <w:kern w:val="24"/>
                                      <w:sz w:val="16"/>
                                      <w:szCs w:val="16"/>
                                      <w:u w:val="single"/>
                                    </w:rPr>
                                    <w:t xml:space="preserve">Accessibility </w:t>
                                  </w:r>
                                </w:p>
                                <w:p w14:paraId="4C10E95E" w14:textId="77777777" w:rsidR="0051390E" w:rsidRPr="00CB1F5C" w:rsidRDefault="0051390E" w:rsidP="0051390E">
                                  <w:pPr>
                                    <w:pStyle w:val="NormalWeb"/>
                                    <w:spacing w:before="0" w:beforeAutospacing="0" w:after="0" w:afterAutospacing="0"/>
                                    <w:rPr>
                                      <w:color w:val="0D0D0D" w:themeColor="text1" w:themeTint="F2"/>
                                      <w:sz w:val="16"/>
                                      <w:szCs w:val="16"/>
                                    </w:rPr>
                                  </w:pPr>
                                  <w:r w:rsidRPr="00483E39">
                                    <w:rPr>
                                      <w:rFonts w:ascii="Open Sans" w:hAnsi="Open Sans" w:cstheme="minorBidi"/>
                                      <w:kern w:val="24"/>
                                      <w:sz w:val="16"/>
                                      <w:szCs w:val="16"/>
                                      <w:lang w:val="en-US"/>
                                    </w:rPr>
                                    <w:t xml:space="preserve">People can obtain health care at the right place and </w:t>
                                  </w:r>
                                  <w:r w:rsidRPr="00CB1F5C">
                                    <w:rPr>
                                      <w:rFonts w:ascii="Open Sans" w:hAnsi="Open Sans" w:cstheme="minorBidi"/>
                                      <w:color w:val="0D0D0D" w:themeColor="text1" w:themeTint="F2"/>
                                      <w:kern w:val="24"/>
                                      <w:sz w:val="16"/>
                                      <w:szCs w:val="16"/>
                                      <w:lang w:val="en-US"/>
                                    </w:rPr>
                                    <w:t xml:space="preserve">right time, taking account of different population needs and the affordability of care. </w:t>
                                  </w:r>
                                </w:p>
                                <w:p w14:paraId="3FD5A2ED" w14:textId="77777777" w:rsidR="0051390E" w:rsidRPr="00452E11" w:rsidRDefault="0051390E" w:rsidP="0051390E">
                                  <w:pPr>
                                    <w:pStyle w:val="NormalWeb"/>
                                    <w:spacing w:before="40" w:beforeAutospacing="0" w:after="0" w:afterAutospacing="0"/>
                                    <w:rPr>
                                      <w:sz w:val="16"/>
                                      <w:szCs w:val="16"/>
                                      <w:u w:val="single"/>
                                    </w:rPr>
                                  </w:pPr>
                                  <w:r w:rsidRPr="00452E11">
                                    <w:rPr>
                                      <w:rFonts w:ascii="Open Sans" w:hAnsi="Open Sans" w:cstheme="minorBidi"/>
                                      <w:b/>
                                      <w:bCs/>
                                      <w:color w:val="000000" w:themeColor="text1"/>
                                      <w:kern w:val="24"/>
                                      <w:sz w:val="16"/>
                                      <w:szCs w:val="16"/>
                                      <w:u w:val="single"/>
                                    </w:rPr>
                                    <w:t xml:space="preserve">Efficiency and sustainability </w:t>
                                  </w:r>
                                </w:p>
                                <w:p w14:paraId="01D82788" w14:textId="77777777" w:rsidR="0051390E" w:rsidRPr="001704D8" w:rsidRDefault="0051390E" w:rsidP="0051390E">
                                  <w:pPr>
                                    <w:pStyle w:val="NormalWeb"/>
                                    <w:spacing w:before="0" w:beforeAutospacing="0" w:after="0" w:afterAutospacing="0"/>
                                    <w:rPr>
                                      <w:color w:val="7030A0"/>
                                      <w:sz w:val="16"/>
                                      <w:szCs w:val="16"/>
                                    </w:rPr>
                                  </w:pPr>
                                  <w:r w:rsidRPr="00CB1F5C">
                                    <w:rPr>
                                      <w:rFonts w:ascii="Open Sans" w:hAnsi="Open Sans" w:cstheme="minorBidi"/>
                                      <w:color w:val="0D0D0D" w:themeColor="text1" w:themeTint="F2"/>
                                      <w:kern w:val="24"/>
                                      <w:sz w:val="16"/>
                                      <w:szCs w:val="16"/>
                                      <w:lang w:val="en-US"/>
                                    </w:rPr>
                                    <w:t xml:space="preserve">The right care is delivered at minimum cost </w:t>
                                  </w:r>
                                  <w:r w:rsidRPr="00CB1F5C">
                                    <w:rPr>
                                      <w:rFonts w:ascii="Open Sans" w:hAnsi="Open Sans" w:cstheme="minorBidi"/>
                                      <w:i/>
                                      <w:iCs/>
                                      <w:color w:val="0D0D0D" w:themeColor="text1" w:themeTint="F2"/>
                                      <w:kern w:val="24"/>
                                      <w:sz w:val="16"/>
                                      <w:szCs w:val="16"/>
                                      <w:lang w:val="en-US"/>
                                    </w:rPr>
                                    <w:t xml:space="preserve">and </w:t>
                                  </w:r>
                                  <w:r w:rsidRPr="00CB1F5C">
                                    <w:rPr>
                                      <w:rFonts w:ascii="Open Sans" w:hAnsi="Open Sans" w:cstheme="minorBidi"/>
                                      <w:color w:val="0D0D0D" w:themeColor="text1" w:themeTint="F2"/>
                                      <w:kern w:val="24"/>
                                      <w:sz w:val="16"/>
                                      <w:szCs w:val="16"/>
                                      <w:lang w:val="en-US"/>
                                    </w:rPr>
                                    <w:t xml:space="preserve">human and physical capital and technology are maintained and renewed </w:t>
                                  </w:r>
                                  <w:r w:rsidRPr="00CB1F5C">
                                    <w:rPr>
                                      <w:rFonts w:ascii="Open Sans" w:hAnsi="Open Sans" w:cstheme="minorBidi"/>
                                      <w:i/>
                                      <w:iCs/>
                                      <w:color w:val="0D0D0D" w:themeColor="text1" w:themeTint="F2"/>
                                      <w:kern w:val="24"/>
                                      <w:sz w:val="16"/>
                                      <w:szCs w:val="16"/>
                                      <w:lang w:val="en-US"/>
                                    </w:rPr>
                                    <w:t xml:space="preserve">while </w:t>
                                  </w:r>
                                  <w:r w:rsidRPr="00CB1F5C">
                                    <w:rPr>
                                      <w:rFonts w:ascii="Open Sans" w:hAnsi="Open Sans" w:cstheme="minorBidi"/>
                                      <w:color w:val="0D0D0D" w:themeColor="text1" w:themeTint="F2"/>
                                      <w:kern w:val="24"/>
                                      <w:sz w:val="16"/>
                                      <w:szCs w:val="16"/>
                                      <w:lang w:val="en-US"/>
                                    </w:rPr>
                                    <w:t xml:space="preserve">innovation occurs to </w:t>
                                  </w:r>
                                  <w:r w:rsidRPr="000B1746">
                                    <w:rPr>
                                      <w:rFonts w:ascii="Open Sans" w:hAnsi="Open Sans" w:cstheme="minorBidi"/>
                                      <w:color w:val="000000" w:themeColor="text1"/>
                                      <w:kern w:val="24"/>
                                      <w:sz w:val="16"/>
                                      <w:szCs w:val="16"/>
                                      <w:lang w:val="en-US"/>
                                    </w:rPr>
                                    <w:t>improve efficiency and respond to emerging needs. Members of the workforce receive appropriate support and report positive experiences.</w:t>
                                  </w:r>
                                </w:p>
                              </w:txbxContent>
                            </wps:txbx>
                            <wps:bodyPr wrap="square" tIns="0" bIns="0" numCol="2">
                              <a:noAutofit/>
                            </wps:bodyPr>
                          </wps:wsp>
                          <wps:wsp>
                            <wps:cNvPr id="9" name="Rectangle 9"/>
                            <wps:cNvSpPr/>
                            <wps:spPr>
                              <a:xfrm>
                                <a:off x="2343486" y="712851"/>
                                <a:ext cx="6275040" cy="1025049"/>
                              </a:xfrm>
                              <a:prstGeom prst="rect">
                                <a:avLst/>
                              </a:prstGeom>
                            </wps:spPr>
                            <wps:txbx>
                              <w:txbxContent>
                                <w:p w14:paraId="7FB81241" w14:textId="77777777" w:rsidR="0051390E" w:rsidRPr="002C7A0C" w:rsidRDefault="0051390E" w:rsidP="0051390E">
                                  <w:pPr>
                                    <w:pStyle w:val="NormalWeb"/>
                                    <w:spacing w:before="0" w:beforeAutospacing="0" w:after="0" w:afterAutospacing="0"/>
                                    <w:jc w:val="center"/>
                                    <w:rPr>
                                      <w:sz w:val="20"/>
                                      <w:szCs w:val="20"/>
                                    </w:rPr>
                                  </w:pPr>
                                  <w:r w:rsidRPr="002C7A0C">
                                    <w:rPr>
                                      <w:rFonts w:ascii="Open Sans" w:hAnsi="Open Sans" w:cstheme="minorBidi"/>
                                      <w:kern w:val="24"/>
                                      <w:sz w:val="20"/>
                                      <w:szCs w:val="20"/>
                                    </w:rPr>
                                    <w:t xml:space="preserve"> </w:t>
                                  </w:r>
                                  <w:r w:rsidRPr="002C7A0C">
                                    <w:rPr>
                                      <w:rFonts w:ascii="Open Sans" w:hAnsi="Open Sans" w:cstheme="minorBidi"/>
                                      <w:b/>
                                      <w:bCs/>
                                      <w:kern w:val="24"/>
                                      <w:sz w:val="20"/>
                                      <w:szCs w:val="20"/>
                                    </w:rPr>
                                    <w:t xml:space="preserve">Health system </w:t>
                                  </w:r>
                                </w:p>
                                <w:p w14:paraId="53A14DE2" w14:textId="77777777" w:rsidR="0051390E" w:rsidRPr="0011680C" w:rsidRDefault="0051390E" w:rsidP="0051390E">
                                  <w:pPr>
                                    <w:pStyle w:val="NormalWeb"/>
                                    <w:spacing w:before="0" w:beforeAutospacing="0" w:after="0" w:afterAutospacing="0"/>
                                    <w:jc w:val="center"/>
                                    <w:rPr>
                                      <w:color w:val="4F81BD" w:themeColor="accent1"/>
                                      <w:sz w:val="16"/>
                                      <w:szCs w:val="16"/>
                                    </w:rPr>
                                  </w:pPr>
                                  <w:r w:rsidRPr="00CB1F5C">
                                    <w:rPr>
                                      <w:rFonts w:ascii="Open Sans" w:hAnsi="Open Sans" w:cstheme="minorBidi"/>
                                      <w:color w:val="0D0D0D" w:themeColor="text1" w:themeTint="F2"/>
                                      <w:kern w:val="24"/>
                                      <w:sz w:val="16"/>
                                      <w:szCs w:val="16"/>
                                      <w:lang w:val="en-US"/>
                                    </w:rPr>
                                    <w:t xml:space="preserve">Is the health system (by itself, </w:t>
                                  </w:r>
                                  <w:r w:rsidRPr="00483E39">
                                    <w:rPr>
                                      <w:rFonts w:ascii="Open Sans" w:hAnsi="Open Sans" w:cstheme="minorBidi"/>
                                      <w:kern w:val="24"/>
                                      <w:sz w:val="16"/>
                                      <w:szCs w:val="16"/>
                                      <w:lang w:val="en-US"/>
                                    </w:rPr>
                                    <w:t xml:space="preserve">and with others) working to prevent illness, injury and disease? Is it delivering safe, effective, and accessible coordinated care appropriate for each individual? Is the health system efficient and sustainable? </w:t>
                                  </w:r>
                                  <w:r w:rsidRPr="00483E39">
                                    <w:rPr>
                                      <w:rFonts w:ascii="Open Sans" w:hAnsi="Open Sans" w:cstheme="minorBidi"/>
                                      <w:kern w:val="24"/>
                                      <w:sz w:val="16"/>
                                      <w:szCs w:val="16"/>
                                    </w:rPr>
                                    <w:t>Is the health system working to support/facilitate mental health recovery? Does the health system address the needs of consumers and family/kin/friends/carers (referred to in this framework as ‘consumers and carers’) and include them as part of the care?</w:t>
                                  </w:r>
                                </w:p>
                              </w:txbxContent>
                            </wps:txbx>
                            <wps:bodyPr wrap="square" tIns="0" bIns="0">
                              <a:noAutofit/>
                            </wps:bodyPr>
                          </wps:wsp>
                        </wpg:grpSp>
                        <wps:wsp>
                          <wps:cNvPr id="17" name="Rectangle 16"/>
                          <wps:cNvSpPr/>
                          <wps:spPr>
                            <a:xfrm>
                              <a:off x="8647514" y="872567"/>
                              <a:ext cx="2209693" cy="4873172"/>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1FB1BE1E" w14:textId="77777777" w:rsidR="0051390E" w:rsidRPr="00452E11" w:rsidRDefault="0051390E" w:rsidP="0051390E">
                                <w:pPr>
                                  <w:pStyle w:val="NormalWeb"/>
                                  <w:spacing w:before="0" w:beforeAutospacing="0" w:after="0" w:afterAutospacing="0"/>
                                  <w:jc w:val="center"/>
                                  <w:rPr>
                                    <w:sz w:val="20"/>
                                    <w:szCs w:val="20"/>
                                    <w:u w:val="single"/>
                                  </w:rPr>
                                </w:pPr>
                                <w:r w:rsidRPr="00452E11">
                                  <w:rPr>
                                    <w:rFonts w:ascii="Open Sans" w:hAnsi="Open Sans" w:cstheme="minorBidi"/>
                                    <w:b/>
                                    <w:bCs/>
                                    <w:color w:val="000000"/>
                                    <w:kern w:val="24"/>
                                    <w:sz w:val="20"/>
                                    <w:szCs w:val="20"/>
                                    <w:u w:val="single"/>
                                  </w:rPr>
                                  <w:t xml:space="preserve">Health status </w:t>
                                </w:r>
                              </w:p>
                              <w:p w14:paraId="00D74B43" w14:textId="77777777" w:rsidR="0051390E" w:rsidRDefault="0051390E" w:rsidP="0051390E">
                                <w:pPr>
                                  <w:pStyle w:val="NormalWeb"/>
                                  <w:spacing w:before="0" w:beforeAutospacing="0" w:after="0" w:afterAutospacing="0"/>
                                  <w:jc w:val="center"/>
                                  <w:rPr>
                                    <w:rFonts w:ascii="Open Sans" w:hAnsi="Open Sans" w:cstheme="minorBidi"/>
                                    <w:color w:val="000000"/>
                                    <w:kern w:val="24"/>
                                    <w:sz w:val="16"/>
                                    <w:szCs w:val="16"/>
                                    <w:lang w:val="en-US"/>
                                  </w:rPr>
                                </w:pPr>
                                <w:r w:rsidRPr="00CF7F77">
                                  <w:rPr>
                                    <w:rFonts w:ascii="Open Sans" w:hAnsi="Open Sans" w:cstheme="minorBidi"/>
                                    <w:color w:val="000000"/>
                                    <w:kern w:val="24"/>
                                    <w:sz w:val="16"/>
                                    <w:szCs w:val="16"/>
                                    <w:lang w:val="en-US"/>
                                  </w:rPr>
                                  <w:t xml:space="preserve">How healthy are Australians? Is it the same for </w:t>
                                </w:r>
                                <w:r w:rsidRPr="00CB1F5C">
                                  <w:rPr>
                                    <w:rFonts w:ascii="Open Sans" w:hAnsi="Open Sans" w:cstheme="minorBidi"/>
                                    <w:color w:val="0D0D0D" w:themeColor="text1" w:themeTint="F2"/>
                                    <w:kern w:val="24"/>
                                    <w:sz w:val="16"/>
                                    <w:szCs w:val="16"/>
                                    <w:lang w:val="en-US"/>
                                  </w:rPr>
                                  <w:t>everyone? What are the best opportunities for improvement?</w:t>
                                </w:r>
                              </w:p>
                              <w:p w14:paraId="5E6EEBF5" w14:textId="77777777" w:rsidR="0051390E" w:rsidRPr="00CF7F77" w:rsidRDefault="0051390E" w:rsidP="0051390E">
                                <w:pPr>
                                  <w:pStyle w:val="NormalWeb"/>
                                  <w:spacing w:before="0" w:beforeAutospacing="0" w:after="0" w:afterAutospacing="0"/>
                                  <w:jc w:val="center"/>
                                  <w:rPr>
                                    <w:sz w:val="16"/>
                                    <w:szCs w:val="16"/>
                                  </w:rPr>
                                </w:pPr>
                              </w:p>
                              <w:p w14:paraId="605EECB2" w14:textId="77777777" w:rsidR="0051390E" w:rsidRPr="00452E11" w:rsidRDefault="0051390E" w:rsidP="0051390E">
                                <w:pPr>
                                  <w:pStyle w:val="NormalWeb"/>
                                  <w:spacing w:before="80" w:beforeAutospacing="0" w:after="0" w:afterAutospacing="0"/>
                                  <w:rPr>
                                    <w:sz w:val="16"/>
                                    <w:szCs w:val="16"/>
                                  </w:rPr>
                                </w:pPr>
                                <w:r w:rsidRPr="00A20A04">
                                  <w:rPr>
                                    <w:rFonts w:ascii="Open Sans" w:hAnsi="Open Sans" w:cstheme="minorBidi"/>
                                    <w:b/>
                                    <w:bCs/>
                                    <w:color w:val="000000"/>
                                    <w:kern w:val="24"/>
                                    <w:sz w:val="16"/>
                                    <w:szCs w:val="16"/>
                                    <w:u w:val="single"/>
                                  </w:rPr>
                                  <w:t xml:space="preserve">Health conditions </w:t>
                                </w:r>
                              </w:p>
                              <w:p w14:paraId="34AB540A" w14:textId="77777777" w:rsidR="0051390E" w:rsidRDefault="0051390E" w:rsidP="0051390E">
                                <w:pPr>
                                  <w:pStyle w:val="NormalWeb"/>
                                  <w:spacing w:before="0" w:beforeAutospacing="0" w:after="0" w:afterAutospacing="0"/>
                                  <w:rPr>
                                    <w:rFonts w:ascii="Open Sans" w:hAnsi="Open Sans" w:cstheme="minorBidi"/>
                                    <w:color w:val="000000"/>
                                    <w:kern w:val="24"/>
                                    <w:sz w:val="16"/>
                                    <w:szCs w:val="16"/>
                                    <w:lang w:val="en-US"/>
                                  </w:rPr>
                                </w:pPr>
                                <w:r w:rsidRPr="00CB1F5C">
                                  <w:rPr>
                                    <w:rFonts w:ascii="Open Sans" w:hAnsi="Open Sans" w:cstheme="minorBidi"/>
                                    <w:color w:val="0D0D0D" w:themeColor="text1" w:themeTint="F2"/>
                                    <w:kern w:val="24"/>
                                    <w:sz w:val="16"/>
                                    <w:szCs w:val="16"/>
                                    <w:lang w:val="en-US"/>
                                  </w:rPr>
                                  <w:t xml:space="preserve">Incidence and </w:t>
                                </w:r>
                                <w:r w:rsidRPr="00CF7F77">
                                  <w:rPr>
                                    <w:rFonts w:ascii="Open Sans" w:hAnsi="Open Sans" w:cstheme="minorBidi"/>
                                    <w:color w:val="000000"/>
                                    <w:kern w:val="24"/>
                                    <w:sz w:val="16"/>
                                    <w:szCs w:val="16"/>
                                    <w:lang w:val="en-US"/>
                                  </w:rPr>
                                  <w:t xml:space="preserve">prevalence </w:t>
                                </w:r>
                                <w:r>
                                  <w:rPr>
                                    <w:rFonts w:ascii="Open Sans" w:hAnsi="Open Sans" w:cstheme="minorBidi"/>
                                    <w:color w:val="000000"/>
                                    <w:kern w:val="24"/>
                                    <w:sz w:val="16"/>
                                    <w:szCs w:val="16"/>
                                    <w:lang w:val="en-US"/>
                                  </w:rPr>
                                  <w:t xml:space="preserve">of disease, disorder, injury, </w:t>
                                </w:r>
                                <w:r w:rsidRPr="00CF7F77">
                                  <w:rPr>
                                    <w:rFonts w:ascii="Open Sans" w:hAnsi="Open Sans" w:cstheme="minorBidi"/>
                                    <w:color w:val="000000"/>
                                    <w:kern w:val="24"/>
                                    <w:sz w:val="16"/>
                                    <w:szCs w:val="16"/>
                                    <w:lang w:val="en-US"/>
                                  </w:rPr>
                                  <w:t>trauma</w:t>
                                </w:r>
                                <w:r>
                                  <w:rPr>
                                    <w:rFonts w:ascii="Open Sans" w:hAnsi="Open Sans" w:cstheme="minorBidi"/>
                                    <w:color w:val="000000"/>
                                    <w:kern w:val="24"/>
                                    <w:sz w:val="16"/>
                                    <w:szCs w:val="16"/>
                                    <w:lang w:val="en-US"/>
                                  </w:rPr>
                                  <w:t xml:space="preserve"> or other health-</w:t>
                                </w:r>
                                <w:r w:rsidRPr="00CF7F77">
                                  <w:rPr>
                                    <w:rFonts w:ascii="Open Sans" w:hAnsi="Open Sans" w:cstheme="minorBidi"/>
                                    <w:color w:val="000000"/>
                                    <w:kern w:val="24"/>
                                    <w:sz w:val="16"/>
                                    <w:szCs w:val="16"/>
                                    <w:lang w:val="en-US"/>
                                  </w:rPr>
                                  <w:t xml:space="preserve">related states </w:t>
                                </w:r>
                              </w:p>
                              <w:p w14:paraId="2BC3C246" w14:textId="77777777" w:rsidR="0051390E" w:rsidRPr="00CF7F77" w:rsidRDefault="0051390E" w:rsidP="0051390E">
                                <w:pPr>
                                  <w:pStyle w:val="NormalWeb"/>
                                  <w:spacing w:before="0" w:beforeAutospacing="0" w:after="0" w:afterAutospacing="0"/>
                                  <w:rPr>
                                    <w:rFonts w:ascii="Open Sans" w:hAnsi="Open Sans" w:cstheme="minorBidi"/>
                                    <w:color w:val="000000"/>
                                    <w:kern w:val="24"/>
                                    <w:sz w:val="16"/>
                                    <w:szCs w:val="16"/>
                                    <w:lang w:val="en-US"/>
                                  </w:rPr>
                                </w:pPr>
                              </w:p>
                              <w:p w14:paraId="1000CB94" w14:textId="77777777" w:rsidR="0051390E" w:rsidRPr="00452E11" w:rsidRDefault="0051390E" w:rsidP="0051390E">
                                <w:pPr>
                                  <w:pStyle w:val="NormalWeb"/>
                                  <w:spacing w:before="80" w:beforeAutospacing="0" w:after="0" w:afterAutospacing="0"/>
                                  <w:rPr>
                                    <w:rFonts w:ascii="Open Sans" w:hAnsi="Open Sans" w:cstheme="minorBidi"/>
                                    <w:b/>
                                    <w:color w:val="000000"/>
                                    <w:kern w:val="24"/>
                                    <w:sz w:val="16"/>
                                    <w:szCs w:val="16"/>
                                    <w:lang w:val="en-US"/>
                                  </w:rPr>
                                </w:pPr>
                                <w:r w:rsidRPr="00A20A04">
                                  <w:rPr>
                                    <w:rFonts w:ascii="Open Sans" w:hAnsi="Open Sans" w:cstheme="minorBidi"/>
                                    <w:b/>
                                    <w:bCs/>
                                    <w:color w:val="000000"/>
                                    <w:kern w:val="24"/>
                                    <w:sz w:val="16"/>
                                    <w:szCs w:val="16"/>
                                    <w:u w:val="single"/>
                                  </w:rPr>
                                  <w:t xml:space="preserve">Human function </w:t>
                                </w:r>
                              </w:p>
                              <w:p w14:paraId="098E9F92" w14:textId="77777777" w:rsidR="0051390E" w:rsidRPr="002175A6" w:rsidRDefault="0051390E" w:rsidP="0051390E">
                                <w:pPr>
                                  <w:pStyle w:val="NormalWeb"/>
                                  <w:spacing w:before="0" w:beforeAutospacing="0" w:after="0" w:afterAutospacing="0"/>
                                  <w:rPr>
                                    <w:rFonts w:ascii="Open Sans" w:hAnsi="Open Sans" w:cstheme="minorBidi"/>
                                    <w:kern w:val="24"/>
                                    <w:sz w:val="16"/>
                                    <w:szCs w:val="16"/>
                                    <w:lang w:val="en-US"/>
                                  </w:rPr>
                                </w:pPr>
                                <w:r w:rsidRPr="00CF7F77">
                                  <w:rPr>
                                    <w:rFonts w:ascii="Open Sans" w:hAnsi="Open Sans" w:cstheme="minorBidi"/>
                                    <w:color w:val="000000"/>
                                    <w:kern w:val="24"/>
                                    <w:sz w:val="16"/>
                                    <w:szCs w:val="16"/>
                                    <w:lang w:val="en-US"/>
                                  </w:rPr>
                                  <w:t>A</w:t>
                                </w:r>
                                <w:r>
                                  <w:rPr>
                                    <w:rFonts w:ascii="Open Sans" w:hAnsi="Open Sans" w:cstheme="minorBidi"/>
                                    <w:color w:val="000000"/>
                                    <w:kern w:val="24"/>
                                    <w:sz w:val="16"/>
                                    <w:szCs w:val="16"/>
                                    <w:lang w:val="en-US"/>
                                  </w:rPr>
                                  <w:t xml:space="preserve">lterations to body structure </w:t>
                                </w:r>
                                <w:r w:rsidRPr="0098715B">
                                  <w:rPr>
                                    <w:rFonts w:ascii="Open Sans" w:hAnsi="Open Sans" w:cstheme="minorBidi"/>
                                    <w:kern w:val="24"/>
                                    <w:sz w:val="16"/>
                                    <w:szCs w:val="16"/>
                                    <w:lang w:val="en-US"/>
                                  </w:rPr>
                                  <w:t>o</w:t>
                                </w:r>
                                <w:r>
                                  <w:rPr>
                                    <w:rFonts w:ascii="Open Sans" w:hAnsi="Open Sans" w:cstheme="minorBidi"/>
                                    <w:kern w:val="24"/>
                                    <w:sz w:val="16"/>
                                    <w:szCs w:val="16"/>
                                    <w:lang w:val="en-US"/>
                                  </w:rPr>
                                  <w:t>r</w:t>
                                </w:r>
                                <w:r>
                                  <w:rPr>
                                    <w:rFonts w:ascii="Open Sans" w:hAnsi="Open Sans" w:cstheme="minorBidi"/>
                                    <w:color w:val="000000"/>
                                    <w:kern w:val="24"/>
                                    <w:sz w:val="16"/>
                                    <w:szCs w:val="16"/>
                                    <w:lang w:val="en-US"/>
                                  </w:rPr>
                                  <w:t xml:space="preserve"> </w:t>
                                </w:r>
                                <w:r w:rsidRPr="00CF7F77">
                                  <w:rPr>
                                    <w:rFonts w:ascii="Open Sans" w:hAnsi="Open Sans" w:cstheme="minorBidi"/>
                                    <w:color w:val="000000"/>
                                    <w:kern w:val="24"/>
                                    <w:sz w:val="16"/>
                                    <w:szCs w:val="16"/>
                                    <w:lang w:val="en-US"/>
                                  </w:rPr>
                                  <w:t>function (impairm</w:t>
                                </w:r>
                                <w:r w:rsidRPr="00CB1F5C">
                                  <w:rPr>
                                    <w:rFonts w:ascii="Open Sans" w:hAnsi="Open Sans" w:cstheme="minorBidi"/>
                                    <w:color w:val="0D0D0D" w:themeColor="text1" w:themeTint="F2"/>
                                    <w:kern w:val="24"/>
                                    <w:sz w:val="16"/>
                                    <w:szCs w:val="16"/>
                                    <w:lang w:val="en-US"/>
                                  </w:rPr>
                                  <w:t>ent), activity limitations and restrictions in participation</w:t>
                                </w:r>
                                <w:r w:rsidRPr="002175A6">
                                  <w:rPr>
                                    <w:rFonts w:ascii="Open Sans" w:hAnsi="Open Sans" w:cstheme="minorBidi"/>
                                    <w:kern w:val="24"/>
                                    <w:sz w:val="16"/>
                                    <w:szCs w:val="16"/>
                                    <w:lang w:val="en-US"/>
                                  </w:rPr>
                                  <w:t>.</w:t>
                                </w:r>
                              </w:p>
                              <w:p w14:paraId="3F8C5D5C" w14:textId="77777777" w:rsidR="0051390E" w:rsidRPr="00CF7F77" w:rsidRDefault="0051390E" w:rsidP="0051390E">
                                <w:pPr>
                                  <w:pStyle w:val="NormalWeb"/>
                                  <w:spacing w:before="0" w:beforeAutospacing="0" w:after="0" w:afterAutospacing="0"/>
                                  <w:rPr>
                                    <w:sz w:val="16"/>
                                    <w:szCs w:val="16"/>
                                  </w:rPr>
                                </w:pPr>
                              </w:p>
                              <w:p w14:paraId="06E66A8B" w14:textId="72E30CD8" w:rsidR="0051390E" w:rsidRPr="00452E11" w:rsidRDefault="0051390E" w:rsidP="0051390E">
                                <w:pPr>
                                  <w:pStyle w:val="NormalWeb"/>
                                  <w:spacing w:before="80" w:beforeAutospacing="0" w:after="0" w:afterAutospacing="0"/>
                                  <w:rPr>
                                    <w:sz w:val="16"/>
                                    <w:szCs w:val="16"/>
                                  </w:rPr>
                                </w:pPr>
                                <w:r w:rsidRPr="00A20A04">
                                  <w:rPr>
                                    <w:rFonts w:ascii="Open Sans" w:hAnsi="Open Sans" w:cstheme="minorBidi"/>
                                    <w:b/>
                                    <w:bCs/>
                                    <w:color w:val="000000"/>
                                    <w:kern w:val="24"/>
                                    <w:sz w:val="16"/>
                                    <w:szCs w:val="16"/>
                                    <w:u w:val="single"/>
                                  </w:rPr>
                                  <w:t>Wellbeing</w:t>
                                </w:r>
                              </w:p>
                              <w:p w14:paraId="5091FAFC" w14:textId="77777777" w:rsidR="0051390E" w:rsidRPr="00483E39" w:rsidRDefault="0051390E" w:rsidP="0051390E">
                                <w:pPr>
                                  <w:pStyle w:val="NormalWeb"/>
                                  <w:spacing w:before="0" w:beforeAutospacing="0" w:after="0" w:afterAutospacing="0"/>
                                  <w:rPr>
                                    <w:rFonts w:ascii="Open Sans" w:hAnsi="Open Sans" w:cstheme="minorBidi"/>
                                    <w:strike/>
                                    <w:kern w:val="24"/>
                                    <w:sz w:val="16"/>
                                    <w:szCs w:val="16"/>
                                    <w:lang w:val="en-US"/>
                                  </w:rPr>
                                </w:pPr>
                                <w:r w:rsidRPr="00483E39">
                                  <w:rPr>
                                    <w:rFonts w:ascii="Open Sans" w:hAnsi="Open Sans" w:cstheme="minorBidi"/>
                                    <w:kern w:val="24"/>
                                    <w:sz w:val="16"/>
                                    <w:szCs w:val="16"/>
                                    <w:lang w:val="en-US"/>
                                  </w:rPr>
                                  <w:t>Measures of physical, mental, social and emotional wellbeing of individuals.</w:t>
                                </w:r>
                              </w:p>
                              <w:p w14:paraId="0B5680FF" w14:textId="77777777" w:rsidR="0051390E" w:rsidRPr="00483E39" w:rsidRDefault="0051390E" w:rsidP="0051390E">
                                <w:pPr>
                                  <w:pStyle w:val="NormalWeb"/>
                                  <w:spacing w:before="0" w:beforeAutospacing="0" w:after="0" w:afterAutospacing="0"/>
                                  <w:rPr>
                                    <w:sz w:val="16"/>
                                    <w:szCs w:val="16"/>
                                  </w:rPr>
                                </w:pPr>
                              </w:p>
                              <w:p w14:paraId="109F7C40" w14:textId="77777777" w:rsidR="0051390E" w:rsidRPr="00483E39" w:rsidRDefault="0051390E" w:rsidP="0051390E">
                                <w:pPr>
                                  <w:pStyle w:val="NormalWeb"/>
                                  <w:spacing w:before="80" w:beforeAutospacing="0" w:after="0" w:afterAutospacing="0"/>
                                  <w:rPr>
                                    <w:sz w:val="16"/>
                                    <w:szCs w:val="16"/>
                                    <w:u w:val="single"/>
                                  </w:rPr>
                                </w:pPr>
                                <w:r w:rsidRPr="00483E39">
                                  <w:rPr>
                                    <w:rFonts w:ascii="Open Sans" w:hAnsi="Open Sans" w:cstheme="minorBidi"/>
                                    <w:b/>
                                    <w:bCs/>
                                    <w:kern w:val="24"/>
                                    <w:sz w:val="16"/>
                                    <w:szCs w:val="16"/>
                                    <w:u w:val="single"/>
                                  </w:rPr>
                                  <w:t xml:space="preserve">Deaths </w:t>
                                </w:r>
                              </w:p>
                              <w:p w14:paraId="516E4CE9" w14:textId="77777777" w:rsidR="0051390E" w:rsidRDefault="0051390E" w:rsidP="0051390E">
                                <w:pPr>
                                  <w:pStyle w:val="NormalWeb"/>
                                  <w:spacing w:before="0" w:beforeAutospacing="0" w:after="0" w:afterAutospacing="0"/>
                                  <w:rPr>
                                    <w:rFonts w:ascii="Open Sans" w:hAnsi="Open Sans" w:cstheme="minorBidi"/>
                                    <w:color w:val="0D0D0D" w:themeColor="text1" w:themeTint="F2"/>
                                    <w:kern w:val="24"/>
                                    <w:sz w:val="16"/>
                                    <w:szCs w:val="16"/>
                                    <w:lang w:val="en-US"/>
                                  </w:rPr>
                                </w:pPr>
                                <w:r w:rsidRPr="00483E39">
                                  <w:rPr>
                                    <w:rFonts w:ascii="Open Sans" w:hAnsi="Open Sans" w:cstheme="minorBidi"/>
                                    <w:kern w:val="24"/>
                                    <w:sz w:val="16"/>
                                    <w:szCs w:val="16"/>
                                    <w:lang w:val="en-US"/>
                                  </w:rPr>
                                  <w:t>Mortality rates, mortality gap and life expectancy measures</w:t>
                                </w:r>
                                <w:r>
                                  <w:rPr>
                                    <w:rFonts w:ascii="Open Sans" w:hAnsi="Open Sans" w:cstheme="minorBidi"/>
                                    <w:color w:val="0D0D0D" w:themeColor="text1" w:themeTint="F2"/>
                                    <w:kern w:val="24"/>
                                    <w:sz w:val="16"/>
                                    <w:szCs w:val="16"/>
                                    <w:lang w:val="en-US"/>
                                  </w:rPr>
                                  <w:t>.</w:t>
                                </w:r>
                              </w:p>
                              <w:p w14:paraId="0F896030" w14:textId="77777777" w:rsidR="0051390E" w:rsidRDefault="0051390E" w:rsidP="0051390E">
                                <w:pPr>
                                  <w:pStyle w:val="NormalWeb"/>
                                  <w:spacing w:before="0" w:beforeAutospacing="0" w:after="0" w:afterAutospacing="0"/>
                                  <w:rPr>
                                    <w:rFonts w:ascii="Open Sans" w:hAnsi="Open Sans" w:cstheme="minorBidi"/>
                                    <w:color w:val="0D0D0D" w:themeColor="text1" w:themeTint="F2"/>
                                    <w:kern w:val="24"/>
                                    <w:sz w:val="16"/>
                                    <w:szCs w:val="16"/>
                                    <w:lang w:val="en-US"/>
                                  </w:rPr>
                                </w:pPr>
                              </w:p>
                              <w:p w14:paraId="243BC73D" w14:textId="77777777" w:rsidR="0051390E" w:rsidRPr="002175A6" w:rsidRDefault="0051390E" w:rsidP="0051390E">
                                <w:pPr>
                                  <w:pStyle w:val="NormalWeb"/>
                                  <w:spacing w:before="0" w:beforeAutospacing="0" w:after="0" w:afterAutospacing="0"/>
                                  <w:rPr>
                                    <w:sz w:val="16"/>
                                    <w:szCs w:val="16"/>
                                  </w:rPr>
                                </w:pPr>
                                <w:r w:rsidRPr="002175A6">
                                  <w:rPr>
                                    <w:rFonts w:ascii="Open Sans" w:hAnsi="Open Sans" w:cstheme="minorBidi"/>
                                    <w:kern w:val="24"/>
                                    <w:sz w:val="16"/>
                                    <w:szCs w:val="16"/>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7"/>
                          <wps:cNvSpPr/>
                          <wps:spPr>
                            <a:xfrm>
                              <a:off x="-66125" y="5843675"/>
                              <a:ext cx="10923071" cy="254711"/>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03FBD36" w14:textId="32EB57AB" w:rsidR="0051390E" w:rsidRPr="00452E11" w:rsidRDefault="0051390E" w:rsidP="0051390E">
                                <w:pPr>
                                  <w:pStyle w:val="NormalWeb"/>
                                  <w:spacing w:before="0" w:beforeAutospacing="0" w:after="0" w:afterAutospacing="0"/>
                                  <w:jc w:val="center"/>
                                  <w:rPr>
                                    <w:sz w:val="15"/>
                                    <w:szCs w:val="15"/>
                                  </w:rPr>
                                </w:pPr>
                                <w:r w:rsidRPr="00452E11">
                                  <w:rPr>
                                    <w:rFonts w:ascii="Open Sans" w:eastAsia="Open Sans" w:hAnsi="Open Sans" w:cs="Open Sans"/>
                                    <w:b/>
                                    <w:bCs/>
                                    <w:color w:val="000000"/>
                                    <w:kern w:val="24"/>
                                    <w:sz w:val="15"/>
                                    <w:szCs w:val="15"/>
                                  </w:rPr>
                                  <w:t>Health S</w:t>
                                </w:r>
                                <w:r w:rsidR="00D96D13">
                                  <w:rPr>
                                    <w:rFonts w:ascii="Open Sans" w:eastAsia="Open Sans" w:hAnsi="Open Sans" w:cs="Open Sans"/>
                                    <w:b/>
                                    <w:bCs/>
                                    <w:color w:val="000000"/>
                                    <w:kern w:val="24"/>
                                    <w:sz w:val="15"/>
                                    <w:szCs w:val="15"/>
                                  </w:rPr>
                                  <w:t>ystem Context | Demographics |</w:t>
                                </w:r>
                                <w:r w:rsidRPr="00452E11">
                                  <w:rPr>
                                    <w:rFonts w:ascii="Open Sans" w:eastAsia="Open Sans" w:hAnsi="Open Sans" w:cs="Open Sans"/>
                                    <w:b/>
                                    <w:bCs/>
                                    <w:color w:val="000000"/>
                                    <w:kern w:val="24"/>
                                    <w:sz w:val="15"/>
                                    <w:szCs w:val="15"/>
                                  </w:rPr>
                                  <w:t>Community and Social Capita</w:t>
                                </w:r>
                                <w:r w:rsidR="00D96D13">
                                  <w:rPr>
                                    <w:rFonts w:ascii="Open Sans" w:eastAsia="Open Sans" w:hAnsi="Open Sans" w:cs="Open Sans"/>
                                    <w:b/>
                                    <w:bCs/>
                                    <w:color w:val="000000"/>
                                    <w:kern w:val="24"/>
                                    <w:sz w:val="15"/>
                                    <w:szCs w:val="15"/>
                                  </w:rPr>
                                  <w:t xml:space="preserve">l | Governance and Structure | </w:t>
                                </w:r>
                                <w:r w:rsidRPr="00452E11">
                                  <w:rPr>
                                    <w:rFonts w:ascii="Open Sans" w:eastAsia="Open Sans" w:hAnsi="Open Sans" w:cs="Open Sans"/>
                                    <w:b/>
                                    <w:bCs/>
                                    <w:color w:val="000000"/>
                                    <w:kern w:val="24"/>
                                    <w:sz w:val="15"/>
                                    <w:szCs w:val="15"/>
                                  </w:rPr>
                                  <w:t>Financing | Workforce | Infrastructure | Information, research and evidence</w:t>
                                </w:r>
                              </w:p>
                            </w:txbxContent>
                          </wps:txbx>
                          <wps:bodyPr rot="0" spcFirstLastPara="0" vertOverflow="overflow" horzOverflow="overflow" vert="horz" wrap="square" lIns="91440" tIns="45720" rIns="91440" bIns="45720" numCol="8" spcCol="0" rtlCol="0" fromWordArt="0" anchor="ctr" anchorCtr="0" forceAA="0" compatLnSpc="1">
                            <a:prstTxWarp prst="textNoShape">
                              <a:avLst/>
                            </a:prstTxWarp>
                            <a:noAutofit/>
                          </wps:bodyPr>
                        </wps:wsp>
                      </wpg:grpSp>
                      <wps:wsp>
                        <wps:cNvPr id="3" name="Right Arrow 3"/>
                        <wps:cNvSpPr/>
                        <wps:spPr>
                          <a:xfrm>
                            <a:off x="2009775" y="2390775"/>
                            <a:ext cx="224309" cy="499730"/>
                          </a:xfrm>
                          <a:prstGeom prst="rightArrow">
                            <a:avLst/>
                          </a:prstGeom>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ight Arrow 5"/>
                        <wps:cNvSpPr/>
                        <wps:spPr>
                          <a:xfrm flipH="1">
                            <a:off x="1981200" y="3162300"/>
                            <a:ext cx="222398" cy="499730"/>
                          </a:xfrm>
                          <a:prstGeom prst="rightArrow">
                            <a:avLst/>
                          </a:prstGeom>
                          <a:ln>
                            <a:solidFill>
                              <a:schemeClr val="tx2">
                                <a:lumMod val="40000"/>
                                <a:lumOff val="6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own Arrow 15"/>
                        <wps:cNvSpPr/>
                        <wps:spPr>
                          <a:xfrm flipV="1">
                            <a:off x="295275" y="5248275"/>
                            <a:ext cx="392873" cy="223284"/>
                          </a:xfrm>
                          <a:prstGeom prst="downArrow">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Down Arrow 16"/>
                        <wps:cNvSpPr/>
                        <wps:spPr>
                          <a:xfrm>
                            <a:off x="1162050" y="5276850"/>
                            <a:ext cx="392873" cy="212577"/>
                          </a:xfrm>
                          <a:prstGeom prst="downArrow">
                            <a:avLst/>
                          </a:prstGeom>
                          <a:ln>
                            <a:solidFill>
                              <a:srgbClr val="00B05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flipV="1">
                            <a:off x="3876675" y="5391150"/>
                            <a:ext cx="370840" cy="116840"/>
                          </a:xfrm>
                          <a:prstGeom prst="downArrow">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own Arrow 20"/>
                        <wps:cNvSpPr/>
                        <wps:spPr>
                          <a:xfrm flipV="1">
                            <a:off x="7458075" y="5238750"/>
                            <a:ext cx="392873" cy="223284"/>
                          </a:xfrm>
                          <a:prstGeom prst="downArrow">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8067675" y="5276850"/>
                            <a:ext cx="392873" cy="235733"/>
                          </a:xfrm>
                          <a:prstGeom prst="downArrow">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own Arrow 23"/>
                        <wps:cNvSpPr/>
                        <wps:spPr>
                          <a:xfrm>
                            <a:off x="4467225" y="5391150"/>
                            <a:ext cx="345057" cy="149321"/>
                          </a:xfrm>
                          <a:prstGeom prst="downArrow">
                            <a:avLst/>
                          </a:prstGeom>
                          <a:ln>
                            <a:solidFill>
                              <a:schemeClr val="accent1">
                                <a:lumMod val="60000"/>
                                <a:lumOff val="40000"/>
                              </a:schemeClr>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BB33BC" id="Group 24" o:spid="_x0000_s1026" style="position:absolute;left:0;text-align:left;margin-left:-17.25pt;margin-top:26.3pt;width:735pt;height:434.35pt;z-index:251661312;mso-width-relative:margin;mso-height-relative:margin" coordorigin="-1619,1885" coordsize="93350,5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JuHAgAAOA7AAAOAAAAZHJzL2Uyb0RvYy54bWzsW1tzm0YUfu9M/wPDuyN2uWsiZ1zn0s64&#10;SSZJm2eMQNIUAV1wJPfX9+zZiwBJlmRZGjvDiw0I9nLY7/vOZXn9ZjnPjB8Jq2ZFPjLJK8s0kjwu&#10;xrN8MjL/+vb+IjCNqo7ycZQVeTIy75PKfHP56y+vF+UwocW0yMYJM6CRvBouypE5retyOBhU8TSZ&#10;R9Wrokxy+DEt2Dyq4ZRNBmMWLaD1eTagluUNFgUbl6yIk6qCq2/Fj+Yltp+mSVx/StMqqY1sZMLY&#10;avzL8O8t/zu4fB0NJywqp7NYDiN6xCjm0SyHTnVTb6M6Mu7YbK2p+SxmRVWk9au4mA+KNJ3FCc4B&#10;ZkOszmw+sOKuxLlMhotJqc0Epu3Y6dHNxh9/fGbGbDwyqWMaeTSHd4TdGnAOxlmUkyHc84GVX8vP&#10;TF6YiDM+32XK5vw/zMRYolnvtVmTZW3EcDG0bce1iGnE8JvrEo86rjB8PIW3w5+7IB4JbRgB3EGC&#10;wKWBuuHdqhHXCrxVIzah/J6BGsOAD1WPTJ/oKchpdmb5mEluG2xjvhuHGg1X87VDO/RcMV+fklAb&#10;RM2XEDfwQxeGi1YLKRiIPDhhAFC1WiPVcWvk6zQqE1x6FX//0ngAZrFEbpK0vvgym0xr44qxYmH4&#10;fGiLEm/WK6UaVrBoNiyTi8b0aUgsW75uZcH25B3f8300kH7Z0bBkVf0hKeYGPxiZGQwIx4PDQShG&#10;P26qWqwQdTMfSlVks/H7WZbhCeeZ5Dpjxo8IGCKK4ySvCT6e3c3/LMbiOjCNJbkCLvM1i7cH6jKM&#10;CxmLt4RLstVJlj+2X091EA2b/Trq8kP9wm+8Y4CFeg14VN9nCR9Oln9JUgA+gI/ifPUE1k1RTaNx&#10;Ii67W7vGBnnLKdhWty1suaVt8XLk/fzRBBlbP2w9NDDxsH4Cey7yWj88n+UF29RABi9Y9izuV0YS&#10;puFWqpe3S7iFH94W43tY/awQ0lGV8fsZrLibqKo/Rwy0AlQF9K/+BH/SrFiMzEIemca0YP9tus7v&#10;B3jCr6axAO0ZmdW/dxFLTCP7IwfghsRxuFjhieP6FE5Y85dbPIGr+d38uoCFC+QKI8NDfm+dqcOU&#10;FfPvIJFXvEf4Kcpj6HdkxjVTJ9e10EMQ2Ti5usLbQJzKqL7Jv5Yxb5wbl2Po2/J7xEoJuRrQ+rFQ&#10;RBENO3gT9/In8+Lqri7SGYJxZVNpdiAtYemTsxfhBkOF+wJ+QZRPssQID+UtL4BWuEo1WHtFW5YX&#10;EC6knLNt3yEhssZ22mIwELRux3ic2dSyRApVqxKlGtfvypDtNfSsLG6vW1zINh896MpeUuH5oDtg&#10;0MCnrodCA0wh3QLqWK7t+MLiTuDb8F5aKrmmFA+bnK9WLg6Afs6RBuCZusC3gkha0sEmt1o4LOv6&#10;2vNkxw3y70n4OBIWnqnC6DPmYsnSPw8fS1+66z5TqhAtowTJRQdFCdR2nNAC0AKovZA6gfR+Fag9&#10;6rsWV0B0fYlLSIA83XCgoQnb4eEANOFbVmjpG95JZmg3YhEKRNFihm7AcAb/GcbbFSAkjb3ZkDok&#10;cBxQ+860teUIeAtOKOkwdAh10TCPVaAD6HA/T7r3aEFXHnSHT+PR7kudT+CW/nRUeAZiAC7sEsNh&#10;ETV1SQA8iMRAfNuiVBKiZgYLiMEFRwpd0zCgvt2mwwMdpU5cySMmFGtsdJtvKkMaGOZaBCOC0OcS&#10;KgCDdt8H2nN/om7qE6GBizq58ltb6kQsCnp3FFFvex0yv6Xj2Ha4KSLMxuvYM3hYSee5QrcNACGH&#10;SWfgOb5LRIpxYyRBrdALIWDhAHmSSCLLeZqBLxmRBsOjw/Iv+PowiIC8Bn85u5MrjfSGSMTwx7So&#10;iIzPA4kV1aN+AnvdK7Ey/mevxArSBHp8DZp4jvmVXsgeKk6oxI+kRJkhJjpFvMqxkMOk7MLzwG1F&#10;JXMDx/ZE6ndFncQKqW35sp4A0blP1LpT1QiV75WZql0h/xMAVSUdDsiCHglU1eOJgapJdl8PclPC&#10;88SJ0A5QYQm+6GTo2dV1laVrVHS0I7dXmg4qJCEv0vDAlNoQ3HdRS6ljQ5Au1DUMwUVtBePr3icf&#10;ys5izqbSSjsv95vlqp6eOi+n8n3nw7zq8TSYfzkI78sdrV0Pm6UYwChjmAaqtd+1HdVGms3K31XZ&#10;Rxb2SQiFDRlf2lDBt1U9VMWXlALsZXjpnBTf7URTvRSRY7Ncq+uj7bKpzj2BQ61TMOCht2rC6Gwf&#10;67YrnPbMcPIiaEf7e2bYgxmIpoa3xSKXOzjgoix576CGvzvUQEMX8vXCX4dcPj/G6pliBjukUJcT&#10;yg8kQQMVYm7x1scwph3Cf1xQrTzn86FT9djr9sv2zHmse/ptCrpK1ESnjsO2o5NnapRcg0Rzx5e7&#10;44BOLxBO8CqIboESwm0fY3QQv8eDUuw3aokpnJzNG1cY61Hda67cqMQB8VwqCkSXFJqo3qOogO54&#10;V3PtwPd4YgzxbYewX1JuT9Si61uBqqAT4vFjnow+Bt+96A6r1RbBPlj+qfYG8i2WIlpuwBMuPs4l&#10;9qHSail4UgDrGjx7n1jpde8T9z5x4wuezbksCnH9Ojzl3rM9d5IGlgcfEqhAdZdPbLs7N0icPFBV&#10;gfL5XFrVYw/KHpS7QanrRk3NPKxu5DieT1W1d6MjC5+OuXJ/N3FCG5jgWEd2c6DaTitv+xJI55Db&#10;qWWdcebJZNXSSVLLmFzDJPW5doSoHntOeNmcgGVl+IwUl6X85JV/p9o8h+Pmh7mX/wMAAP//AwBQ&#10;SwMEFAAGAAgAAAAhAImZJJLiAAAACwEAAA8AAABkcnMvZG93bnJldi54bWxMj01rwkAQhu+F/odl&#10;Cr3p5sNIm2YjIm1PUqgWxNuYjEkwOxuyaxL/fddTe5yZh3eeN1tNuhUD9bYxrCCcByCIC1M2XCn4&#10;2X/MXkBYh1xia5gU3MjCKn98yDAtzcjfNOxcJXwI2xQV1M51qZS2qEmjnZuO2N/Optfo/NhXsuxx&#10;9OG6lVEQLKXGhv2HGjva1FRcdlet4HPEcR2H78P2ct7cjvvk67ANSannp2n9BsLR5P5guOt7dci9&#10;08lcubSiVTCLF4lHFSTREsQdWMSJ35wUvEZhDDLP5P8O+S8AAAD//wMAUEsBAi0AFAAGAAgAAAAh&#10;ALaDOJL+AAAA4QEAABMAAAAAAAAAAAAAAAAAAAAAAFtDb250ZW50X1R5cGVzXS54bWxQSwECLQAU&#10;AAYACAAAACEAOP0h/9YAAACUAQAACwAAAAAAAAAAAAAAAAAvAQAAX3JlbHMvLnJlbHNQSwECLQAU&#10;AAYACAAAACEAtgWybhwIAADgOwAADgAAAAAAAAAAAAAAAAAuAgAAZHJzL2Uyb0RvYy54bWxQSwEC&#10;LQAUAAYACAAAACEAiZkkkuIAAAALAQAADwAAAAAAAAAAAAAAAAB2CgAAZHJzL2Rvd25yZXYueG1s&#10;UEsFBgAAAAAEAAQA8wAAAIULAAAAAA==&#10;">
                <v:group id="Group 4" o:spid="_x0000_s1027" style="position:absolute;left:-1619;top:1885;width:93350;height:55163" coordorigin="-3939,1721" coordsize="115879,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7" o:spid="_x0000_s1028" type="#_x0000_t69" style="position:absolute;left:-3939;top:2910;width:115878;height:4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0FbwQAAANoAAAAPAAAAZHJzL2Rvd25yZXYueG1sRE/LagIx&#10;FN0X/Idwhe5qxi5sGY0ilYLSUuqj+8vkdpI6uRkm0cz065tFweXhvBer3jXiSl2wnhVMJwUI4spr&#10;y7WC0/H14RlEiMgaG8+kYKAAq+XoboGl9on3dD3EWuQQDiUqMDG2pZShMuQwTHxLnLlv3zmMGXa1&#10;1B2mHO4a+VgUM+nQcm4w2NKLoep8uDgFTz9vg7Nr8/u5SV/vdtilj7NLSt2P+/UcRKQ+3sT/7q1W&#10;kLfmK/kGyOUfAAAA//8DAFBLAQItABQABgAIAAAAIQDb4fbL7gAAAIUBAAATAAAAAAAAAAAAAAAA&#10;AAAAAABbQ29udGVudF9UeXBlc10ueG1sUEsBAi0AFAAGAAgAAAAhAFr0LFu/AAAAFQEAAAsAAAAA&#10;AAAAAAAAAAAAHwEAAF9yZWxzLy5yZWxzUEsBAi0AFAAGAAgAAAAhAE6HQVvBAAAA2gAAAA8AAAAA&#10;AAAAAAAAAAAABwIAAGRycy9kb3ducmV2LnhtbFBLBQYAAAAAAwADALcAAAD1AgAAAAA=&#10;" adj="444" fillcolor="#dbe5f1 [660]" strokecolor="#95b3d7 [1940]" strokeweight="2pt">
                    <v:textbox inset=",,,0">
                      <w:txbxContent>
                        <w:p w14:paraId="27C78553" w14:textId="77777777" w:rsidR="0051390E" w:rsidRPr="000132F0" w:rsidRDefault="0051390E" w:rsidP="0051390E">
                          <w:pPr>
                            <w:pStyle w:val="NormalWeb"/>
                            <w:spacing w:before="0" w:beforeAutospacing="0" w:after="0" w:afterAutospacing="0"/>
                            <w:jc w:val="center"/>
                            <w:rPr>
                              <w:sz w:val="20"/>
                              <w:szCs w:val="20"/>
                            </w:rPr>
                          </w:pPr>
                          <w:r w:rsidRPr="000132F0">
                            <w:rPr>
                              <w:rFonts w:asciiTheme="minorHAnsi" w:hAnsi="Calibri" w:cstheme="minorBidi"/>
                              <w:color w:val="000000" w:themeColor="text1"/>
                              <w:kern w:val="24"/>
                              <w:sz w:val="20"/>
                              <w:szCs w:val="20"/>
                              <w14:shadow w14:blurRad="38100" w14:dist="19050" w14:dir="2700000" w14:sx="100000" w14:sy="100000" w14:kx="0" w14:ky="0" w14:algn="tl">
                                <w14:schemeClr w14:val="dk1">
                                  <w14:alpha w14:val="60000"/>
                                </w14:schemeClr>
                              </w14:shadow>
                            </w:rPr>
                            <w:t>EQUITY</w:t>
                          </w:r>
                        </w:p>
                      </w:txbxContent>
                    </v:textbox>
                  </v:shape>
                  <v:rect id="Rectangle 9" o:spid="_x0000_s1029" style="position:absolute;left:-396;top:1721;width:110680;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textbox>
                      <w:txbxContent>
                        <w:p w14:paraId="777B5AAB" w14:textId="43512CFF" w:rsidR="0051390E" w:rsidRPr="000B689A" w:rsidRDefault="0051390E" w:rsidP="0051390E">
                          <w:pPr>
                            <w:pStyle w:val="NormalWeb"/>
                            <w:spacing w:before="0" w:beforeAutospacing="0" w:after="0" w:afterAutospacing="0"/>
                            <w:jc w:val="center"/>
                            <w:rPr>
                              <w:b/>
                              <w:sz w:val="22"/>
                              <w:szCs w:val="22"/>
                            </w:rPr>
                          </w:pPr>
                          <w:r w:rsidRPr="000B689A">
                            <w:rPr>
                              <w:rFonts w:asciiTheme="minorHAnsi" w:hAnsi="Calibri" w:cstheme="minorBidi"/>
                              <w:b/>
                              <w:color w:val="000000" w:themeColor="text1"/>
                              <w:kern w:val="24"/>
                              <w:sz w:val="22"/>
                              <w:szCs w:val="22"/>
                              <w:lang w:val="en-US"/>
                            </w:rPr>
                            <w:t xml:space="preserve">Objective: to improve </w:t>
                          </w:r>
                          <w:r w:rsidRPr="00483E39">
                            <w:rPr>
                              <w:rFonts w:asciiTheme="minorHAnsi" w:hAnsi="Calibri" w:cstheme="minorBidi"/>
                              <w:b/>
                              <w:kern w:val="24"/>
                              <w:sz w:val="22"/>
                              <w:szCs w:val="22"/>
                              <w:lang w:val="en-US"/>
                            </w:rPr>
                            <w:t xml:space="preserve">all health outcomes for Australians </w:t>
                          </w:r>
                          <w:r w:rsidR="007A096D" w:rsidRPr="00483E39">
                            <w:rPr>
                              <w:rFonts w:asciiTheme="minorHAnsi" w:hAnsi="Calibri" w:cstheme="minorBidi"/>
                              <w:b/>
                              <w:kern w:val="24"/>
                              <w:sz w:val="22"/>
                              <w:szCs w:val="22"/>
                              <w:lang w:val="en-US"/>
                            </w:rPr>
                            <w:t xml:space="preserve">living with </w:t>
                          </w:r>
                          <w:r w:rsidRPr="00483E39">
                            <w:rPr>
                              <w:rFonts w:asciiTheme="minorHAnsi" w:hAnsi="Calibri" w:cstheme="minorBidi"/>
                              <w:b/>
                              <w:kern w:val="24"/>
                              <w:sz w:val="22"/>
                              <w:szCs w:val="22"/>
                              <w:lang w:val="en-US"/>
                            </w:rPr>
                            <w:t xml:space="preserve">mental illness and </w:t>
                          </w:r>
                          <w:r w:rsidRPr="000B689A">
                            <w:rPr>
                              <w:rFonts w:asciiTheme="minorHAnsi" w:hAnsi="Calibri" w:cstheme="minorBidi"/>
                              <w:b/>
                              <w:color w:val="000000" w:themeColor="text1"/>
                              <w:kern w:val="24"/>
                              <w:sz w:val="22"/>
                              <w:szCs w:val="22"/>
                              <w:lang w:val="en-US"/>
                            </w:rPr>
                            <w:t>ensure sustainability of the Australian health system</w:t>
                          </w:r>
                        </w:p>
                      </w:txbxContent>
                    </v:textbox>
                  </v:rect>
                  <v:rect id="Rectangle 12" o:spid="_x0000_s1030" style="position:absolute;left:-396;top:8725;width:24052;height:48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K9ewgAAANsAAAAPAAAAZHJzL2Rvd25yZXYueG1sRE9Na8JA&#10;EL0X/A/LFLzVTVW0TV3FthQ8eDFWvA7ZaTY1OxuyaxL/vSsI3ubxPmex6m0lWmp86VjB6ygBQZw7&#10;XXKh4Hf/8/IGwgdkjZVjUnAhD6vl4GmBqXYd76jNQiFiCPsUFZgQ6lRKnxuy6EeuJo7cn2sshgib&#10;QuoGuxhuKzlOkpm0WHJsMFjTl6H8lJ2tgu48n37O39dHd8mmh23L39nJ/Cs1fO7XHyAC9eEhvrs3&#10;Os6fwO2XeIBcXgEAAP//AwBQSwECLQAUAAYACAAAACEA2+H2y+4AAACFAQAAEwAAAAAAAAAAAAAA&#10;AAAAAAAAW0NvbnRlbnRfVHlwZXNdLnhtbFBLAQItABQABgAIAAAAIQBa9CxbvwAAABUBAAALAAAA&#10;AAAAAAAAAAAAAB8BAABfcmVscy8ucmVsc1BLAQItABQABgAIAAAAIQAt4K9ewgAAANsAAAAPAAAA&#10;AAAAAAAAAAAAAAcCAABkcnMvZG93bnJldi54bWxQSwUGAAAAAAMAAwC3AAAA9gIAAAAA&#10;" filled="f" strokecolor="#0c6" strokeweight="2pt">
                    <v:textbox>
                      <w:txbxContent>
                        <w:p w14:paraId="38BA6818" w14:textId="77777777" w:rsidR="0051390E" w:rsidRPr="00452E11" w:rsidRDefault="0051390E" w:rsidP="0051390E">
                          <w:pPr>
                            <w:pStyle w:val="NormalWeb"/>
                            <w:spacing w:before="0" w:beforeAutospacing="0" w:after="0" w:afterAutospacing="0"/>
                            <w:jc w:val="center"/>
                            <w:rPr>
                              <w:b/>
                              <w:sz w:val="20"/>
                              <w:szCs w:val="20"/>
                              <w:u w:val="single"/>
                            </w:rPr>
                          </w:pPr>
                          <w:r w:rsidRPr="00452E11">
                            <w:rPr>
                              <w:rFonts w:ascii="Open Sans" w:hAnsi="Open Sans" w:cstheme="minorBidi"/>
                              <w:b/>
                              <w:bCs/>
                              <w:color w:val="000000"/>
                              <w:kern w:val="24"/>
                              <w:sz w:val="20"/>
                              <w:szCs w:val="20"/>
                              <w:u w:val="single"/>
                            </w:rPr>
                            <w:t>Determinants of health</w:t>
                          </w:r>
                        </w:p>
                        <w:p w14:paraId="62382ABF" w14:textId="77777777" w:rsidR="0051390E" w:rsidRPr="00CB1F5C" w:rsidRDefault="0051390E" w:rsidP="0051390E">
                          <w:pPr>
                            <w:pStyle w:val="NormalWeb"/>
                            <w:spacing w:before="0" w:beforeAutospacing="0" w:after="60" w:afterAutospacing="0"/>
                            <w:jc w:val="center"/>
                            <w:rPr>
                              <w:color w:val="0D0D0D" w:themeColor="text1" w:themeTint="F2"/>
                              <w:sz w:val="16"/>
                              <w:szCs w:val="16"/>
                            </w:rPr>
                          </w:pPr>
                          <w:r w:rsidRPr="00CB1F5C">
                            <w:rPr>
                              <w:rFonts w:ascii="Open Sans" w:hAnsi="Open Sans" w:cstheme="minorBidi"/>
                              <w:color w:val="0D0D0D" w:themeColor="text1" w:themeTint="F2"/>
                              <w:kern w:val="24"/>
                              <w:sz w:val="16"/>
                              <w:szCs w:val="16"/>
                              <w:lang w:val="en-US"/>
                            </w:rPr>
                            <w:t xml:space="preserve">Are the factors that influence good health changing for the better? Where and for who are these factors changing? Is it the same for everyone? </w:t>
                          </w:r>
                        </w:p>
                        <w:p w14:paraId="1FCCCCE9" w14:textId="77777777" w:rsidR="0051390E" w:rsidRPr="00A20A04" w:rsidRDefault="0051390E" w:rsidP="0051390E">
                          <w:pPr>
                            <w:pStyle w:val="NormalWeb"/>
                            <w:spacing w:before="0" w:beforeAutospacing="0" w:after="0" w:afterAutospacing="0"/>
                            <w:rPr>
                              <w:b/>
                              <w:sz w:val="16"/>
                              <w:szCs w:val="16"/>
                              <w:u w:val="single"/>
                            </w:rPr>
                          </w:pPr>
                          <w:r w:rsidRPr="00A20A04">
                            <w:rPr>
                              <w:rFonts w:ascii="Open Sans" w:hAnsi="Open Sans" w:cstheme="minorBidi"/>
                              <w:b/>
                              <w:bCs/>
                              <w:color w:val="000000"/>
                              <w:kern w:val="24"/>
                              <w:sz w:val="16"/>
                              <w:szCs w:val="16"/>
                              <w:u w:val="single"/>
                            </w:rPr>
                            <w:t xml:space="preserve">Health behaviours </w:t>
                          </w:r>
                        </w:p>
                        <w:p w14:paraId="0EDDD339" w14:textId="77777777" w:rsidR="0051390E" w:rsidRPr="00CB1F5C" w:rsidRDefault="0051390E" w:rsidP="0051390E">
                          <w:pPr>
                            <w:pStyle w:val="NormalWeb"/>
                            <w:spacing w:before="0" w:beforeAutospacing="0" w:after="80" w:afterAutospacing="0"/>
                            <w:rPr>
                              <w:color w:val="0D0D0D" w:themeColor="text1" w:themeTint="F2"/>
                              <w:sz w:val="16"/>
                              <w:szCs w:val="16"/>
                            </w:rPr>
                          </w:pPr>
                          <w:r w:rsidRPr="00CB1F5C">
                            <w:rPr>
                              <w:rFonts w:ascii="Open Sans" w:hAnsi="Open Sans" w:cstheme="minorBidi"/>
                              <w:color w:val="0D0D0D" w:themeColor="text1" w:themeTint="F2"/>
                              <w:kern w:val="24"/>
                              <w:sz w:val="16"/>
                              <w:szCs w:val="16"/>
                              <w:lang w:val="en-US"/>
                            </w:rPr>
                            <w:t>Attitudes, beliefs, knowledge and behaviours such as patterns of eati</w:t>
                          </w:r>
                          <w:r>
                            <w:rPr>
                              <w:rFonts w:ascii="Open Sans" w:hAnsi="Open Sans" w:cstheme="minorBidi"/>
                              <w:color w:val="0D0D0D" w:themeColor="text1" w:themeTint="F2"/>
                              <w:kern w:val="24"/>
                              <w:sz w:val="16"/>
                              <w:szCs w:val="16"/>
                              <w:lang w:val="en-US"/>
                            </w:rPr>
                            <w:t>ng, physical activity, smoking and</w:t>
                          </w:r>
                          <w:r w:rsidRPr="00CB1F5C">
                            <w:rPr>
                              <w:rFonts w:ascii="Open Sans" w:hAnsi="Open Sans" w:cstheme="minorBidi"/>
                              <w:color w:val="0D0D0D" w:themeColor="text1" w:themeTint="F2"/>
                              <w:kern w:val="24"/>
                              <w:sz w:val="16"/>
                              <w:szCs w:val="16"/>
                              <w:lang w:val="en-US"/>
                            </w:rPr>
                            <w:t xml:space="preserve"> alcohol consumption </w:t>
                          </w:r>
                        </w:p>
                        <w:p w14:paraId="6EFCFD9B" w14:textId="77777777" w:rsidR="0051390E" w:rsidRPr="00CB1F5C" w:rsidRDefault="0051390E" w:rsidP="0051390E">
                          <w:pPr>
                            <w:pStyle w:val="NormalWeb"/>
                            <w:spacing w:before="0" w:beforeAutospacing="0" w:after="0" w:afterAutospacing="0"/>
                            <w:rPr>
                              <w:b/>
                              <w:color w:val="0D0D0D" w:themeColor="text1" w:themeTint="F2"/>
                              <w:sz w:val="16"/>
                              <w:szCs w:val="16"/>
                            </w:rPr>
                          </w:pPr>
                          <w:r w:rsidRPr="00CB1F5C">
                            <w:rPr>
                              <w:rFonts w:ascii="Open Sans" w:hAnsi="Open Sans" w:cstheme="minorBidi"/>
                              <w:b/>
                              <w:bCs/>
                              <w:color w:val="0D0D0D" w:themeColor="text1" w:themeTint="F2"/>
                              <w:kern w:val="24"/>
                              <w:sz w:val="16"/>
                              <w:szCs w:val="16"/>
                              <w:u w:val="single"/>
                            </w:rPr>
                            <w:t xml:space="preserve">Personal biomedical factors </w:t>
                          </w:r>
                        </w:p>
                        <w:p w14:paraId="7A9A2395" w14:textId="77777777" w:rsidR="0051390E" w:rsidRDefault="0051390E" w:rsidP="0051390E">
                          <w:pPr>
                            <w:pStyle w:val="NormalWeb"/>
                            <w:spacing w:before="0" w:beforeAutospacing="0" w:after="80" w:afterAutospacing="0"/>
                            <w:rPr>
                              <w:rFonts w:ascii="Open Sans" w:hAnsi="Open Sans" w:cstheme="minorBidi"/>
                              <w:color w:val="000000"/>
                              <w:kern w:val="24"/>
                              <w:sz w:val="16"/>
                              <w:szCs w:val="16"/>
                              <w:lang w:val="en-US"/>
                            </w:rPr>
                          </w:pPr>
                          <w:r w:rsidRPr="00CB1F5C">
                            <w:rPr>
                              <w:rFonts w:ascii="Open Sans" w:hAnsi="Open Sans" w:cstheme="minorBidi"/>
                              <w:color w:val="0D0D0D" w:themeColor="text1" w:themeTint="F2"/>
                              <w:kern w:val="24"/>
                              <w:sz w:val="16"/>
                              <w:szCs w:val="16"/>
                              <w:lang w:val="en-US"/>
                            </w:rPr>
                            <w:t xml:space="preserve">Genetic-related susceptibility to disease &amp; other factors such as blood pressure, cholesterol levels </w:t>
                          </w:r>
                          <w:r w:rsidRPr="009D480D">
                            <w:rPr>
                              <w:rFonts w:ascii="Open Sans" w:hAnsi="Open Sans" w:cstheme="minorBidi"/>
                              <w:color w:val="000000"/>
                              <w:kern w:val="24"/>
                              <w:sz w:val="16"/>
                              <w:szCs w:val="16"/>
                              <w:lang w:val="en-US"/>
                            </w:rPr>
                            <w:t>and body weight</w:t>
                          </w:r>
                          <w:r>
                            <w:rPr>
                              <w:rFonts w:ascii="Open Sans" w:hAnsi="Open Sans" w:cstheme="minorBidi"/>
                              <w:color w:val="000000"/>
                              <w:kern w:val="24"/>
                              <w:sz w:val="16"/>
                              <w:szCs w:val="16"/>
                              <w:lang w:val="en-US"/>
                            </w:rPr>
                            <w:t xml:space="preserve">. </w:t>
                          </w:r>
                        </w:p>
                        <w:p w14:paraId="06540A23" w14:textId="77777777" w:rsidR="0051390E" w:rsidRPr="000B1746" w:rsidRDefault="0051390E" w:rsidP="0051390E">
                          <w:pPr>
                            <w:pStyle w:val="NormalWeb"/>
                            <w:spacing w:before="0" w:beforeAutospacing="0" w:after="80" w:afterAutospacing="0"/>
                            <w:rPr>
                              <w:rFonts w:ascii="Open Sans" w:hAnsi="Open Sans" w:cstheme="minorBidi"/>
                              <w:b/>
                              <w:color w:val="000000" w:themeColor="text1"/>
                              <w:kern w:val="24"/>
                              <w:sz w:val="16"/>
                              <w:szCs w:val="16"/>
                              <w:u w:val="single"/>
                              <w:lang w:val="en-US"/>
                            </w:rPr>
                          </w:pPr>
                          <w:r w:rsidRPr="000B1746">
                            <w:rPr>
                              <w:rFonts w:ascii="Open Sans" w:hAnsi="Open Sans" w:cstheme="minorBidi"/>
                              <w:b/>
                              <w:color w:val="000000" w:themeColor="text1"/>
                              <w:kern w:val="24"/>
                              <w:sz w:val="16"/>
                              <w:szCs w:val="16"/>
                              <w:u w:val="single"/>
                              <w:lang w:val="en-US"/>
                            </w:rPr>
                            <w:t>Personal history</w:t>
                          </w:r>
                          <w:r w:rsidRPr="000B1746">
                            <w:rPr>
                              <w:rFonts w:ascii="Open Sans" w:hAnsi="Open Sans" w:cstheme="minorBidi"/>
                              <w:b/>
                              <w:color w:val="000000" w:themeColor="text1"/>
                              <w:kern w:val="24"/>
                              <w:sz w:val="16"/>
                              <w:szCs w:val="16"/>
                              <w:u w:val="single"/>
                              <w:lang w:val="en-US"/>
                            </w:rPr>
                            <w:br/>
                          </w:r>
                          <w:r w:rsidRPr="000B1746">
                            <w:rPr>
                              <w:rFonts w:ascii="Open Sans" w:hAnsi="Open Sans" w:cstheme="minorBidi"/>
                              <w:color w:val="000000" w:themeColor="text1"/>
                              <w:kern w:val="24"/>
                              <w:sz w:val="16"/>
                              <w:szCs w:val="16"/>
                              <w:lang w:val="en-US"/>
                            </w:rPr>
                            <w:t>Personal history factors such as experience of trauma.</w:t>
                          </w:r>
                        </w:p>
                        <w:p w14:paraId="61158FB1" w14:textId="77777777" w:rsidR="0051390E" w:rsidRPr="00CB1F5C" w:rsidRDefault="0051390E" w:rsidP="0051390E">
                          <w:pPr>
                            <w:pStyle w:val="NormalWeb"/>
                            <w:spacing w:before="80" w:beforeAutospacing="0" w:after="0" w:afterAutospacing="0"/>
                            <w:rPr>
                              <w:rFonts w:ascii="Open Sans" w:hAnsi="Open Sans" w:cstheme="minorBidi"/>
                              <w:b/>
                              <w:bCs/>
                              <w:color w:val="0D0D0D" w:themeColor="text1" w:themeTint="F2"/>
                              <w:kern w:val="24"/>
                              <w:sz w:val="16"/>
                              <w:szCs w:val="16"/>
                              <w:u w:val="single"/>
                            </w:rPr>
                          </w:pPr>
                          <w:r w:rsidRPr="00CB1F5C">
                            <w:rPr>
                              <w:rFonts w:ascii="Open Sans" w:hAnsi="Open Sans" w:cstheme="minorBidi"/>
                              <w:b/>
                              <w:bCs/>
                              <w:color w:val="0D0D0D" w:themeColor="text1" w:themeTint="F2"/>
                              <w:kern w:val="24"/>
                              <w:sz w:val="16"/>
                              <w:szCs w:val="16"/>
                              <w:u w:val="single"/>
                            </w:rPr>
                            <w:t xml:space="preserve">Environmental factors </w:t>
                          </w:r>
                        </w:p>
                        <w:p w14:paraId="1336753C" w14:textId="77777777" w:rsidR="0051390E" w:rsidRPr="00CB1F5C" w:rsidRDefault="0051390E" w:rsidP="0051390E">
                          <w:pPr>
                            <w:pStyle w:val="NormalWeb"/>
                            <w:spacing w:before="0" w:beforeAutospacing="0" w:after="80" w:afterAutospacing="0"/>
                            <w:rPr>
                              <w:color w:val="0D0D0D" w:themeColor="text1" w:themeTint="F2"/>
                              <w:sz w:val="16"/>
                              <w:szCs w:val="16"/>
                            </w:rPr>
                          </w:pPr>
                          <w:r>
                            <w:rPr>
                              <w:rFonts w:ascii="Open Sans" w:hAnsi="Open Sans" w:cstheme="minorBidi"/>
                              <w:color w:val="0D0D0D" w:themeColor="text1" w:themeTint="F2"/>
                              <w:kern w:val="24"/>
                              <w:sz w:val="16"/>
                              <w:szCs w:val="16"/>
                              <w:lang w:val="en-US"/>
                            </w:rPr>
                            <w:t>Physical, chemical and</w:t>
                          </w:r>
                          <w:r w:rsidRPr="00CB1F5C">
                            <w:rPr>
                              <w:rFonts w:ascii="Open Sans" w:hAnsi="Open Sans" w:cstheme="minorBidi"/>
                              <w:color w:val="0D0D0D" w:themeColor="text1" w:themeTint="F2"/>
                              <w:kern w:val="24"/>
                              <w:sz w:val="16"/>
                              <w:szCs w:val="16"/>
                              <w:lang w:val="en-US"/>
                            </w:rPr>
                            <w:t xml:space="preserve"> biological factors such as water, food and soil quality.</w:t>
                          </w:r>
                        </w:p>
                        <w:p w14:paraId="2B3C42E9" w14:textId="77777777" w:rsidR="0051390E" w:rsidRPr="00CB1F5C" w:rsidRDefault="0051390E" w:rsidP="0051390E">
                          <w:pPr>
                            <w:pStyle w:val="NormalWeb"/>
                            <w:spacing w:before="0" w:beforeAutospacing="0" w:after="0" w:afterAutospacing="0"/>
                            <w:rPr>
                              <w:b/>
                              <w:color w:val="0D0D0D" w:themeColor="text1" w:themeTint="F2"/>
                              <w:sz w:val="16"/>
                              <w:szCs w:val="16"/>
                              <w:u w:val="single"/>
                            </w:rPr>
                          </w:pPr>
                          <w:r w:rsidRPr="00CB1F5C">
                            <w:rPr>
                              <w:rFonts w:ascii="Open Sans" w:hAnsi="Open Sans" w:cstheme="minorBidi"/>
                              <w:b/>
                              <w:bCs/>
                              <w:color w:val="0D0D0D" w:themeColor="text1" w:themeTint="F2"/>
                              <w:kern w:val="24"/>
                              <w:sz w:val="16"/>
                              <w:szCs w:val="16"/>
                              <w:u w:val="single"/>
                            </w:rPr>
                            <w:t xml:space="preserve">Socioeconomic factors </w:t>
                          </w:r>
                        </w:p>
                        <w:p w14:paraId="41DF9C64" w14:textId="77777777" w:rsidR="0051390E" w:rsidRPr="00CB1F5C" w:rsidRDefault="0051390E" w:rsidP="0051390E">
                          <w:pPr>
                            <w:pStyle w:val="NormalWeb"/>
                            <w:spacing w:before="0" w:beforeAutospacing="0" w:after="0" w:afterAutospacing="0"/>
                            <w:rPr>
                              <w:rFonts w:ascii="Open Sans" w:hAnsi="Open Sans" w:cstheme="minorBidi"/>
                              <w:color w:val="0D0D0D" w:themeColor="text1" w:themeTint="F2"/>
                              <w:kern w:val="24"/>
                              <w:sz w:val="16"/>
                              <w:szCs w:val="16"/>
                              <w:lang w:val="en-US"/>
                            </w:rPr>
                          </w:pPr>
                          <w:r w:rsidRPr="00CB1F5C">
                            <w:rPr>
                              <w:rFonts w:ascii="Open Sans" w:hAnsi="Open Sans" w:cstheme="minorBidi"/>
                              <w:color w:val="0D0D0D" w:themeColor="text1" w:themeTint="F2"/>
                              <w:kern w:val="24"/>
                              <w:sz w:val="16"/>
                              <w:szCs w:val="16"/>
                              <w:lang w:val="en-US"/>
                            </w:rPr>
                            <w:t>Income, employment, housing, education and social inequalities</w:t>
                          </w:r>
                        </w:p>
                      </w:txbxContent>
                    </v:textbox>
                  </v:rect>
                  <v:group id="Group 21" o:spid="_x0000_s1031" style="position:absolute;left:23449;top:6924;width:62750;height:51512" coordorigin="23434,7009" coordsize="62750,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6" o:spid="_x0000_s1032" style="position:absolute;left:24184;top:7009;width:61572;height:49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6EMxAAAANoAAAAPAAAAZHJzL2Rvd25yZXYueG1sRI9La8Mw&#10;EITvhfwHsYFcSiPHtKY4UUIICTWUHvIg58Xa2qbWyrEUP/59VSjkOMzMN8xqM5hadNS6yrKCxTwC&#10;QZxbXXGh4HI+vLyDcB5ZY22ZFIzkYLOePK0w1bbnI3UnX4gAYZeigtL7JpXS5SUZdHPbEAfv27YG&#10;fZBtIXWLfYCbWsZRlEiDFYeFEhvalZT/nO5GwU3Gcij4o9s/vzWf1Zi9ftE1U2o2HbZLEJ4G/wj/&#10;tzOtIIG/K+EGyPUvAAAA//8DAFBLAQItABQABgAIAAAAIQDb4fbL7gAAAIUBAAATAAAAAAAAAAAA&#10;AAAAAAAAAABbQ29udGVudF9UeXBlc10ueG1sUEsBAi0AFAAGAAgAAAAhAFr0LFu/AAAAFQEAAAsA&#10;AAAAAAAAAAAAAAAAHwEAAF9yZWxzLy5yZWxzUEsBAi0AFAAGAAgAAAAhALHjoQzEAAAA2gAAAA8A&#10;AAAAAAAAAAAAAAAABwIAAGRycy9kb3ducmV2LnhtbFBLBQYAAAAAAwADALcAAAD4AgAAAAA=&#10;" filled="f" strokecolor="#95b3d7 [1940]" strokeweight="2pt"/>
                    <v:rect id="Rectangle 7" o:spid="_x0000_s1033" style="position:absolute;left:25187;top:17302;width:60724;height:39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DpVwgAAANoAAAAPAAAAZHJzL2Rvd25yZXYueG1sRI9Pa8JA&#10;FMTvQr/D8gq9mU1LNSV1FSkKwZt/en/NPpPQ7Ns1u8b47V1B8DjMzG+Y2WIwreip841lBe9JCoK4&#10;tLrhSsFhvx5/gfABWWNrmRRcycNi/jKaYa7thbfU70IlIoR9jgrqEFwupS9rMugT64ijd7SdwRBl&#10;V0nd4SXCTSs/0nQqDTYcF2p09FNT+b87GwUn6jerc3Faur+sPU4qV/xusk+l3l6H5TeIQEN4hh/t&#10;QivI4H4l3gA5vwEAAP//AwBQSwECLQAUAAYACAAAACEA2+H2y+4AAACFAQAAEwAAAAAAAAAAAAAA&#10;AAAAAAAAW0NvbnRlbnRfVHlwZXNdLnhtbFBLAQItABQABgAIAAAAIQBa9CxbvwAAABUBAAALAAAA&#10;AAAAAAAAAAAAAB8BAABfcmVscy8ucmVsc1BLAQItABQABgAIAAAAIQDnADpVwgAAANoAAAAPAAAA&#10;AAAAAAAAAAAAAAcCAABkcnMvZG93bnJldi54bWxQSwUGAAAAAAMAAwC3AAAA9gIAAAAA&#10;" filled="f" stroked="f">
                      <v:textbox inset=",0,,0">
                        <w:txbxContent>
                          <w:p w14:paraId="498073FB" w14:textId="77777777" w:rsidR="0051390E" w:rsidRPr="00483E39" w:rsidRDefault="0051390E" w:rsidP="0051390E">
                            <w:pPr>
                              <w:pStyle w:val="NormalWeb"/>
                              <w:spacing w:before="0" w:beforeAutospacing="0" w:after="0" w:afterAutospacing="0"/>
                              <w:rPr>
                                <w:sz w:val="16"/>
                                <w:szCs w:val="16"/>
                                <w:u w:val="single"/>
                              </w:rPr>
                            </w:pPr>
                            <w:r w:rsidRPr="00452E11">
                              <w:rPr>
                                <w:rFonts w:ascii="Open Sans" w:hAnsi="Open Sans" w:cstheme="minorBidi"/>
                                <w:b/>
                                <w:bCs/>
                                <w:color w:val="000000" w:themeColor="text1"/>
                                <w:kern w:val="24"/>
                                <w:sz w:val="16"/>
                                <w:szCs w:val="16"/>
                                <w:u w:val="single"/>
                              </w:rPr>
                              <w:t xml:space="preserve">Effectiveness </w:t>
                            </w:r>
                          </w:p>
                          <w:p w14:paraId="5FEE47C3" w14:textId="68F887F6" w:rsidR="0051390E" w:rsidRPr="00483E39" w:rsidRDefault="0051390E" w:rsidP="0051390E">
                            <w:pPr>
                              <w:pStyle w:val="NormalWeb"/>
                              <w:spacing w:before="0" w:beforeAutospacing="0" w:after="0" w:afterAutospacing="0"/>
                              <w:rPr>
                                <w:rFonts w:ascii="Open Sans" w:hAnsi="Open Sans" w:cstheme="minorBidi"/>
                                <w:kern w:val="24"/>
                                <w:sz w:val="16"/>
                                <w:szCs w:val="16"/>
                                <w:lang w:val="en-US"/>
                              </w:rPr>
                            </w:pPr>
                            <w:r w:rsidRPr="00483E39">
                              <w:rPr>
                                <w:rFonts w:ascii="Open Sans" w:hAnsi="Open Sans" w:cstheme="minorBidi"/>
                                <w:kern w:val="24"/>
                                <w:sz w:val="16"/>
                                <w:szCs w:val="16"/>
                                <w:lang w:val="en-US"/>
                              </w:rPr>
                              <w:t xml:space="preserve">Care, intervention or action achieves the desired outcome from both the clinical </w:t>
                            </w:r>
                            <w:r w:rsidR="008D3C7A" w:rsidRPr="00483E39">
                              <w:rPr>
                                <w:rFonts w:ascii="Open Sans" w:hAnsi="Open Sans" w:cstheme="minorBidi"/>
                                <w:kern w:val="24"/>
                                <w:sz w:val="16"/>
                                <w:szCs w:val="16"/>
                                <w:lang w:val="en-US"/>
                              </w:rPr>
                              <w:t>perspective</w:t>
                            </w:r>
                            <w:r w:rsidR="00DD1D9A" w:rsidRPr="00483E39">
                              <w:rPr>
                                <w:rFonts w:ascii="Open Sans" w:hAnsi="Open Sans" w:cstheme="minorBidi"/>
                                <w:kern w:val="24"/>
                                <w:sz w:val="16"/>
                                <w:szCs w:val="16"/>
                                <w:lang w:val="en-US"/>
                              </w:rPr>
                              <w:t xml:space="preserve"> (</w:t>
                            </w:r>
                            <w:r w:rsidR="002D449D" w:rsidRPr="00483E39">
                              <w:rPr>
                                <w:rFonts w:ascii="Open Sans" w:hAnsi="Open Sans" w:cstheme="minorBidi"/>
                                <w:kern w:val="24"/>
                                <w:sz w:val="16"/>
                                <w:szCs w:val="16"/>
                                <w:lang w:val="en-US"/>
                              </w:rPr>
                              <w:t xml:space="preserve">clinician-reported outcome </w:t>
                            </w:r>
                            <w:proofErr w:type="spellStart"/>
                            <w:r w:rsidR="002D449D" w:rsidRPr="00483E39">
                              <w:rPr>
                                <w:rFonts w:ascii="Open Sans" w:hAnsi="Open Sans" w:cstheme="minorBidi"/>
                                <w:kern w:val="24"/>
                                <w:sz w:val="16"/>
                                <w:szCs w:val="16"/>
                                <w:lang w:val="en-US"/>
                              </w:rPr>
                              <w:t>meas</w:t>
                            </w:r>
                            <w:r w:rsidR="00DD1D9A" w:rsidRPr="00483E39">
                              <w:rPr>
                                <w:rFonts w:ascii="Open Sans" w:hAnsi="Open Sans" w:cstheme="minorBidi"/>
                                <w:kern w:val="24"/>
                                <w:sz w:val="16"/>
                                <w:szCs w:val="16"/>
                              </w:rPr>
                              <w:t>ure</w:t>
                            </w:r>
                            <w:proofErr w:type="spellEnd"/>
                            <w:r w:rsidR="00DD1D9A" w:rsidRPr="00483E39">
                              <w:rPr>
                                <w:rFonts w:ascii="Open Sans" w:hAnsi="Open Sans" w:cstheme="minorBidi"/>
                                <w:kern w:val="24"/>
                                <w:sz w:val="16"/>
                                <w:szCs w:val="16"/>
                              </w:rPr>
                              <w:t>–</w:t>
                            </w:r>
                            <w:r w:rsidR="002D449D" w:rsidRPr="00483E39">
                              <w:rPr>
                                <w:rFonts w:ascii="Open Sans" w:hAnsi="Open Sans" w:cstheme="minorBidi"/>
                                <w:kern w:val="24"/>
                                <w:sz w:val="16"/>
                                <w:szCs w:val="16"/>
                              </w:rPr>
                              <w:t>CROMs</w:t>
                            </w:r>
                            <w:r w:rsidR="00DD1D9A" w:rsidRPr="00483E39">
                              <w:rPr>
                                <w:rFonts w:ascii="Open Sans" w:hAnsi="Open Sans" w:cstheme="minorBidi"/>
                                <w:kern w:val="24"/>
                                <w:sz w:val="16"/>
                                <w:szCs w:val="16"/>
                              </w:rPr>
                              <w:t xml:space="preserve">) </w:t>
                            </w:r>
                            <w:r w:rsidRPr="00483E39">
                              <w:rPr>
                                <w:rFonts w:ascii="Open Sans" w:hAnsi="Open Sans" w:cstheme="minorBidi"/>
                                <w:kern w:val="24"/>
                                <w:sz w:val="16"/>
                                <w:szCs w:val="16"/>
                                <w:lang w:val="en-US"/>
                              </w:rPr>
                              <w:t xml:space="preserve">and </w:t>
                            </w:r>
                            <w:r w:rsidR="008D3C7A" w:rsidRPr="00483E39">
                              <w:rPr>
                                <w:rFonts w:ascii="Open Sans" w:hAnsi="Open Sans" w:cstheme="minorBidi"/>
                                <w:kern w:val="24"/>
                                <w:sz w:val="16"/>
                                <w:szCs w:val="16"/>
                                <w:lang w:val="en-US"/>
                              </w:rPr>
                              <w:t xml:space="preserve">the </w:t>
                            </w:r>
                            <w:r w:rsidRPr="00483E39">
                              <w:rPr>
                                <w:rFonts w:ascii="Open Sans" w:hAnsi="Open Sans" w:cstheme="minorBidi"/>
                                <w:kern w:val="24"/>
                                <w:sz w:val="16"/>
                                <w:szCs w:val="16"/>
                                <w:lang w:val="en-US"/>
                              </w:rPr>
                              <w:t xml:space="preserve">mental health consumer and </w:t>
                            </w:r>
                            <w:proofErr w:type="spellStart"/>
                            <w:r w:rsidRPr="00483E39">
                              <w:rPr>
                                <w:rFonts w:ascii="Open Sans" w:hAnsi="Open Sans" w:cstheme="minorBidi"/>
                                <w:kern w:val="24"/>
                                <w:sz w:val="16"/>
                                <w:szCs w:val="16"/>
                                <w:lang w:val="en-US"/>
                              </w:rPr>
                              <w:t>carer</w:t>
                            </w:r>
                            <w:proofErr w:type="spellEnd"/>
                            <w:r w:rsidRPr="00483E39">
                              <w:rPr>
                                <w:rFonts w:ascii="Open Sans" w:hAnsi="Open Sans" w:cstheme="minorBidi"/>
                                <w:kern w:val="24"/>
                                <w:sz w:val="16"/>
                                <w:szCs w:val="16"/>
                                <w:lang w:val="en-US"/>
                              </w:rPr>
                              <w:t xml:space="preserve"> perspective </w:t>
                            </w:r>
                            <w:r w:rsidR="00DD1D9A" w:rsidRPr="00483E39">
                              <w:rPr>
                                <w:rFonts w:ascii="Open Sans" w:hAnsi="Open Sans" w:cstheme="minorBidi"/>
                                <w:kern w:val="24"/>
                                <w:sz w:val="16"/>
                                <w:szCs w:val="16"/>
                                <w:lang w:val="en-US"/>
                              </w:rPr>
                              <w:t>(</w:t>
                            </w:r>
                            <w:r w:rsidR="008D3C7A" w:rsidRPr="00483E39">
                              <w:rPr>
                                <w:rFonts w:ascii="Open Sans" w:hAnsi="Open Sans" w:cstheme="minorBidi"/>
                                <w:kern w:val="24"/>
                                <w:sz w:val="16"/>
                                <w:szCs w:val="16"/>
                                <w:lang w:val="en-US"/>
                              </w:rPr>
                              <w:t>patient-reported outcome measures</w:t>
                            </w:r>
                            <w:r w:rsidR="00DD1D9A" w:rsidRPr="00483E39">
                              <w:rPr>
                                <w:rFonts w:ascii="Open Sans" w:hAnsi="Open Sans" w:cstheme="minorBidi"/>
                                <w:kern w:val="24"/>
                                <w:sz w:val="16"/>
                                <w:szCs w:val="16"/>
                                <w:lang w:val="en-US"/>
                              </w:rPr>
                              <w:t>–</w:t>
                            </w:r>
                            <w:r w:rsidRPr="00483E39">
                              <w:rPr>
                                <w:rFonts w:ascii="Open Sans" w:hAnsi="Open Sans" w:cstheme="minorBidi"/>
                                <w:kern w:val="24"/>
                                <w:sz w:val="16"/>
                                <w:szCs w:val="16"/>
                                <w:lang w:val="en-US"/>
                              </w:rPr>
                              <w:t xml:space="preserve">PROMs). Care provided is based on evidence-based standards. </w:t>
                            </w:r>
                          </w:p>
                          <w:p w14:paraId="5343ED0A" w14:textId="77777777" w:rsidR="0051390E" w:rsidRPr="00483E39" w:rsidRDefault="0051390E" w:rsidP="0051390E">
                            <w:pPr>
                              <w:pStyle w:val="NormalWeb"/>
                              <w:spacing w:before="40" w:beforeAutospacing="0" w:after="0" w:afterAutospacing="0"/>
                              <w:rPr>
                                <w:sz w:val="16"/>
                                <w:szCs w:val="16"/>
                                <w:u w:val="single"/>
                              </w:rPr>
                            </w:pPr>
                            <w:r w:rsidRPr="00483E39">
                              <w:rPr>
                                <w:rFonts w:ascii="Open Sans" w:hAnsi="Open Sans" w:cstheme="minorBidi"/>
                                <w:b/>
                                <w:bCs/>
                                <w:kern w:val="24"/>
                                <w:sz w:val="16"/>
                                <w:szCs w:val="16"/>
                                <w:u w:val="single"/>
                              </w:rPr>
                              <w:t>Safety</w:t>
                            </w:r>
                          </w:p>
                          <w:p w14:paraId="6FE9735E" w14:textId="77777777" w:rsidR="0051390E" w:rsidRPr="00483E39" w:rsidRDefault="0051390E" w:rsidP="0051390E">
                            <w:pPr>
                              <w:pStyle w:val="NormalWeb"/>
                              <w:spacing w:before="0" w:beforeAutospacing="0" w:after="0" w:afterAutospacing="0"/>
                              <w:rPr>
                                <w:sz w:val="16"/>
                                <w:szCs w:val="16"/>
                              </w:rPr>
                            </w:pPr>
                            <w:r w:rsidRPr="00483E39">
                              <w:rPr>
                                <w:rFonts w:ascii="Open Sans" w:hAnsi="Open Sans" w:cstheme="minorBidi"/>
                                <w:kern w:val="24"/>
                                <w:sz w:val="16"/>
                                <w:szCs w:val="16"/>
                                <w:lang w:val="en-US"/>
                              </w:rPr>
                              <w:t>The avoidance of, or reduction to, acceptable limits of actual or potential harm  (physical or psychological) from health care management or the environment in which health care is delivered.</w:t>
                            </w:r>
                          </w:p>
                          <w:p w14:paraId="69FBDC13" w14:textId="77777777" w:rsidR="0051390E" w:rsidRPr="00483E39" w:rsidRDefault="0051390E" w:rsidP="0051390E">
                            <w:pPr>
                              <w:pStyle w:val="NormalWeb"/>
                              <w:spacing w:before="0" w:beforeAutospacing="0" w:after="0" w:afterAutospacing="0"/>
                              <w:rPr>
                                <w:sz w:val="16"/>
                                <w:szCs w:val="16"/>
                              </w:rPr>
                            </w:pPr>
                            <w:r w:rsidRPr="00483E39">
                              <w:rPr>
                                <w:rFonts w:ascii="Open Sans" w:hAnsi="Open Sans" w:cstheme="minorBidi"/>
                                <w:kern w:val="24"/>
                                <w:sz w:val="16"/>
                                <w:szCs w:val="16"/>
                                <w:lang w:val="en-US"/>
                              </w:rPr>
                              <w:t xml:space="preserve">Includes aspects of the safety of care delivered to consumers (including patient-reported incidents and restrictive practices) as well as safety of carers and workforce. </w:t>
                            </w:r>
                          </w:p>
                          <w:p w14:paraId="7E36B9B6" w14:textId="77777777" w:rsidR="0051390E" w:rsidRPr="00483E39" w:rsidRDefault="0051390E" w:rsidP="0051390E">
                            <w:pPr>
                              <w:pStyle w:val="NormalWeb"/>
                              <w:spacing w:before="40" w:beforeAutospacing="0" w:after="0" w:afterAutospacing="0"/>
                              <w:rPr>
                                <w:sz w:val="16"/>
                                <w:szCs w:val="16"/>
                              </w:rPr>
                            </w:pPr>
                            <w:r w:rsidRPr="00483E39">
                              <w:rPr>
                                <w:rFonts w:ascii="Open Sans" w:hAnsi="Open Sans" w:cstheme="minorBidi"/>
                                <w:b/>
                                <w:bCs/>
                                <w:kern w:val="24"/>
                                <w:sz w:val="16"/>
                                <w:szCs w:val="16"/>
                                <w:u w:val="single"/>
                              </w:rPr>
                              <w:t xml:space="preserve">Appropriateness </w:t>
                            </w:r>
                          </w:p>
                          <w:p w14:paraId="147F8224" w14:textId="77777777" w:rsidR="0051390E" w:rsidRPr="00483E39" w:rsidRDefault="0051390E" w:rsidP="0051390E">
                            <w:pPr>
                              <w:pStyle w:val="NormalWeb"/>
                              <w:spacing w:before="0" w:beforeAutospacing="0" w:after="0" w:afterAutospacing="0"/>
                              <w:rPr>
                                <w:sz w:val="16"/>
                                <w:szCs w:val="16"/>
                              </w:rPr>
                            </w:pPr>
                            <w:r w:rsidRPr="00483E39">
                              <w:rPr>
                                <w:rFonts w:ascii="Open Sans" w:hAnsi="Open Sans" w:cstheme="minorBidi"/>
                                <w:kern w:val="24"/>
                                <w:sz w:val="16"/>
                                <w:szCs w:val="16"/>
                                <w:lang w:val="en-US"/>
                              </w:rPr>
                              <w:t>Service is person-centred, culturally appropriate, rights-based, trauma-informed and recovery oriented. Mental health consumers and carers are treated with dignity and confidentiality and encouraged to participate in choices related to their care. Consumers and carers report positive experiences (PROMs &amp; PREMs).</w:t>
                            </w:r>
                          </w:p>
                          <w:p w14:paraId="7AB05ED7" w14:textId="77777777" w:rsidR="0051390E" w:rsidRPr="00483E39" w:rsidRDefault="0051390E" w:rsidP="0051390E">
                            <w:pPr>
                              <w:pStyle w:val="NormalWeb"/>
                              <w:spacing w:before="40" w:beforeAutospacing="0" w:after="0" w:afterAutospacing="0"/>
                              <w:rPr>
                                <w:sz w:val="16"/>
                                <w:szCs w:val="16"/>
                                <w:u w:val="single"/>
                              </w:rPr>
                            </w:pPr>
                            <w:r w:rsidRPr="00483E39">
                              <w:rPr>
                                <w:rFonts w:ascii="Open Sans" w:hAnsi="Open Sans" w:cstheme="minorBidi"/>
                                <w:b/>
                                <w:bCs/>
                                <w:kern w:val="24"/>
                                <w:sz w:val="16"/>
                                <w:szCs w:val="16"/>
                                <w:u w:val="single"/>
                              </w:rPr>
                              <w:t xml:space="preserve">Continuity of care </w:t>
                            </w:r>
                          </w:p>
                          <w:p w14:paraId="5B334E0C" w14:textId="77777777" w:rsidR="0051390E" w:rsidRPr="00483E39" w:rsidRDefault="0051390E" w:rsidP="0051390E">
                            <w:pPr>
                              <w:pStyle w:val="NormalWeb"/>
                              <w:spacing w:before="0" w:beforeAutospacing="0" w:after="0" w:afterAutospacing="0"/>
                              <w:rPr>
                                <w:sz w:val="16"/>
                                <w:szCs w:val="16"/>
                              </w:rPr>
                            </w:pPr>
                            <w:r w:rsidRPr="00483E39">
                              <w:rPr>
                                <w:rFonts w:ascii="Open Sans" w:hAnsi="Open Sans" w:cstheme="minorBidi"/>
                                <w:kern w:val="24"/>
                                <w:sz w:val="16"/>
                                <w:szCs w:val="16"/>
                                <w:lang w:val="en-US"/>
                              </w:rPr>
                              <w:t>Ability to provide uninterrupted and integrated care or service across programs, practitioners and levels over time. Coordination mechanisms work for mental health consumers, carers and health care providers.</w:t>
                            </w:r>
                            <w:r w:rsidRPr="00483E39">
                              <w:rPr>
                                <w:rFonts w:ascii="Open Sans" w:hAnsi="Open Sans" w:cstheme="minorBidi"/>
                                <w:b/>
                                <w:kern w:val="24"/>
                                <w:sz w:val="16"/>
                                <w:szCs w:val="16"/>
                                <w:lang w:val="en-US"/>
                              </w:rPr>
                              <w:t xml:space="preserve"> </w:t>
                            </w:r>
                            <w:r w:rsidRPr="00483E39">
                              <w:rPr>
                                <w:rFonts w:ascii="Open Sans" w:hAnsi="Open Sans" w:cstheme="minorBidi"/>
                                <w:kern w:val="24"/>
                                <w:sz w:val="16"/>
                                <w:szCs w:val="16"/>
                                <w:lang w:val="en-US"/>
                              </w:rPr>
                              <w:t>Care and support is holistic and includes psychosocial and physical dimensions.</w:t>
                            </w:r>
                          </w:p>
                          <w:p w14:paraId="5A460A95" w14:textId="77777777" w:rsidR="0051390E" w:rsidRPr="00483E39" w:rsidRDefault="0051390E" w:rsidP="0051390E">
                            <w:pPr>
                              <w:pStyle w:val="NormalWeb"/>
                              <w:spacing w:before="40" w:beforeAutospacing="0" w:after="0" w:afterAutospacing="0"/>
                              <w:rPr>
                                <w:b/>
                                <w:sz w:val="16"/>
                                <w:szCs w:val="16"/>
                              </w:rPr>
                            </w:pPr>
                            <w:r w:rsidRPr="00483E39">
                              <w:rPr>
                                <w:rFonts w:ascii="Open Sans" w:hAnsi="Open Sans" w:cstheme="minorBidi"/>
                                <w:b/>
                                <w:bCs/>
                                <w:kern w:val="24"/>
                                <w:sz w:val="16"/>
                                <w:szCs w:val="16"/>
                                <w:u w:val="single"/>
                              </w:rPr>
                              <w:t xml:space="preserve">Accessibility </w:t>
                            </w:r>
                          </w:p>
                          <w:p w14:paraId="4C10E95E" w14:textId="77777777" w:rsidR="0051390E" w:rsidRPr="00CB1F5C" w:rsidRDefault="0051390E" w:rsidP="0051390E">
                            <w:pPr>
                              <w:pStyle w:val="NormalWeb"/>
                              <w:spacing w:before="0" w:beforeAutospacing="0" w:after="0" w:afterAutospacing="0"/>
                              <w:rPr>
                                <w:color w:val="0D0D0D" w:themeColor="text1" w:themeTint="F2"/>
                                <w:sz w:val="16"/>
                                <w:szCs w:val="16"/>
                              </w:rPr>
                            </w:pPr>
                            <w:r w:rsidRPr="00483E39">
                              <w:rPr>
                                <w:rFonts w:ascii="Open Sans" w:hAnsi="Open Sans" w:cstheme="minorBidi"/>
                                <w:kern w:val="24"/>
                                <w:sz w:val="16"/>
                                <w:szCs w:val="16"/>
                                <w:lang w:val="en-US"/>
                              </w:rPr>
                              <w:t xml:space="preserve">People can obtain health care at the right place and </w:t>
                            </w:r>
                            <w:r w:rsidRPr="00CB1F5C">
                              <w:rPr>
                                <w:rFonts w:ascii="Open Sans" w:hAnsi="Open Sans" w:cstheme="minorBidi"/>
                                <w:color w:val="0D0D0D" w:themeColor="text1" w:themeTint="F2"/>
                                <w:kern w:val="24"/>
                                <w:sz w:val="16"/>
                                <w:szCs w:val="16"/>
                                <w:lang w:val="en-US"/>
                              </w:rPr>
                              <w:t xml:space="preserve">right time, taking account of different population needs and the affordability of care. </w:t>
                            </w:r>
                          </w:p>
                          <w:p w14:paraId="3FD5A2ED" w14:textId="77777777" w:rsidR="0051390E" w:rsidRPr="00452E11" w:rsidRDefault="0051390E" w:rsidP="0051390E">
                            <w:pPr>
                              <w:pStyle w:val="NormalWeb"/>
                              <w:spacing w:before="40" w:beforeAutospacing="0" w:after="0" w:afterAutospacing="0"/>
                              <w:rPr>
                                <w:sz w:val="16"/>
                                <w:szCs w:val="16"/>
                                <w:u w:val="single"/>
                              </w:rPr>
                            </w:pPr>
                            <w:r w:rsidRPr="00452E11">
                              <w:rPr>
                                <w:rFonts w:ascii="Open Sans" w:hAnsi="Open Sans" w:cstheme="minorBidi"/>
                                <w:b/>
                                <w:bCs/>
                                <w:color w:val="000000" w:themeColor="text1"/>
                                <w:kern w:val="24"/>
                                <w:sz w:val="16"/>
                                <w:szCs w:val="16"/>
                                <w:u w:val="single"/>
                              </w:rPr>
                              <w:t xml:space="preserve">Efficiency and sustainability </w:t>
                            </w:r>
                          </w:p>
                          <w:p w14:paraId="01D82788" w14:textId="77777777" w:rsidR="0051390E" w:rsidRPr="001704D8" w:rsidRDefault="0051390E" w:rsidP="0051390E">
                            <w:pPr>
                              <w:pStyle w:val="NormalWeb"/>
                              <w:spacing w:before="0" w:beforeAutospacing="0" w:after="0" w:afterAutospacing="0"/>
                              <w:rPr>
                                <w:color w:val="7030A0"/>
                                <w:sz w:val="16"/>
                                <w:szCs w:val="16"/>
                              </w:rPr>
                            </w:pPr>
                            <w:r w:rsidRPr="00CB1F5C">
                              <w:rPr>
                                <w:rFonts w:ascii="Open Sans" w:hAnsi="Open Sans" w:cstheme="minorBidi"/>
                                <w:color w:val="0D0D0D" w:themeColor="text1" w:themeTint="F2"/>
                                <w:kern w:val="24"/>
                                <w:sz w:val="16"/>
                                <w:szCs w:val="16"/>
                                <w:lang w:val="en-US"/>
                              </w:rPr>
                              <w:t xml:space="preserve">The right care is delivered at minimum cost </w:t>
                            </w:r>
                            <w:r w:rsidRPr="00CB1F5C">
                              <w:rPr>
                                <w:rFonts w:ascii="Open Sans" w:hAnsi="Open Sans" w:cstheme="minorBidi"/>
                                <w:i/>
                                <w:iCs/>
                                <w:color w:val="0D0D0D" w:themeColor="text1" w:themeTint="F2"/>
                                <w:kern w:val="24"/>
                                <w:sz w:val="16"/>
                                <w:szCs w:val="16"/>
                                <w:lang w:val="en-US"/>
                              </w:rPr>
                              <w:t xml:space="preserve">and </w:t>
                            </w:r>
                            <w:r w:rsidRPr="00CB1F5C">
                              <w:rPr>
                                <w:rFonts w:ascii="Open Sans" w:hAnsi="Open Sans" w:cstheme="minorBidi"/>
                                <w:color w:val="0D0D0D" w:themeColor="text1" w:themeTint="F2"/>
                                <w:kern w:val="24"/>
                                <w:sz w:val="16"/>
                                <w:szCs w:val="16"/>
                                <w:lang w:val="en-US"/>
                              </w:rPr>
                              <w:t xml:space="preserve">human and physical capital and technology are maintained and renewed </w:t>
                            </w:r>
                            <w:r w:rsidRPr="00CB1F5C">
                              <w:rPr>
                                <w:rFonts w:ascii="Open Sans" w:hAnsi="Open Sans" w:cstheme="minorBidi"/>
                                <w:i/>
                                <w:iCs/>
                                <w:color w:val="0D0D0D" w:themeColor="text1" w:themeTint="F2"/>
                                <w:kern w:val="24"/>
                                <w:sz w:val="16"/>
                                <w:szCs w:val="16"/>
                                <w:lang w:val="en-US"/>
                              </w:rPr>
                              <w:t xml:space="preserve">while </w:t>
                            </w:r>
                            <w:r w:rsidRPr="00CB1F5C">
                              <w:rPr>
                                <w:rFonts w:ascii="Open Sans" w:hAnsi="Open Sans" w:cstheme="minorBidi"/>
                                <w:color w:val="0D0D0D" w:themeColor="text1" w:themeTint="F2"/>
                                <w:kern w:val="24"/>
                                <w:sz w:val="16"/>
                                <w:szCs w:val="16"/>
                                <w:lang w:val="en-US"/>
                              </w:rPr>
                              <w:t xml:space="preserve">innovation occurs to </w:t>
                            </w:r>
                            <w:r w:rsidRPr="000B1746">
                              <w:rPr>
                                <w:rFonts w:ascii="Open Sans" w:hAnsi="Open Sans" w:cstheme="minorBidi"/>
                                <w:color w:val="000000" w:themeColor="text1"/>
                                <w:kern w:val="24"/>
                                <w:sz w:val="16"/>
                                <w:szCs w:val="16"/>
                                <w:lang w:val="en-US"/>
                              </w:rPr>
                              <w:t>improve efficiency and respond to emerging needs. Members of the workforce receive appropriate support and report positive experiences.</w:t>
                            </w:r>
                          </w:p>
                        </w:txbxContent>
                      </v:textbox>
                    </v:rect>
                    <v:rect id="Rectangle 9" o:spid="_x0000_s1034" style="position:absolute;left:23434;top:7128;width:62751;height:10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wu8wgAAANoAAAAPAAAAZHJzL2Rvd25yZXYueG1sRI9Pa8JA&#10;FMTvBb/D8oTe6kZpG42uImIheKt/7s/sMwlm367ZNabfvlsoeBxm5jfMYtWbRnTU+tqygvEoAUFc&#10;WF1zqeB4+HqbgvABWWNjmRT8kIfVcvCywEzbB39Ttw+liBD2GSqoQnCZlL6oyKAfWUccvYttDYYo&#10;21LqFh8Rbho5SZJPabDmuFCho01FxXV/Nwpu1O229/y2due0uXyULj/t0nelXof9eg4iUB+e4f92&#10;rhXM4O9KvAFy+QsAAP//AwBQSwECLQAUAAYACAAAACEA2+H2y+4AAACFAQAAEwAAAAAAAAAAAAAA&#10;AAAAAAAAW0NvbnRlbnRfVHlwZXNdLnhtbFBLAQItABQABgAIAAAAIQBa9CxbvwAAABUBAAALAAAA&#10;AAAAAAAAAAAAAB8BAABfcmVscy8ucmVsc1BLAQItABQABgAIAAAAIQD50wu8wgAAANoAAAAPAAAA&#10;AAAAAAAAAAAAAAcCAABkcnMvZG93bnJldi54bWxQSwUGAAAAAAMAAwC3AAAA9gIAAAAA&#10;" filled="f" stroked="f">
                      <v:textbox inset=",0,,0">
                        <w:txbxContent>
                          <w:p w14:paraId="7FB81241" w14:textId="77777777" w:rsidR="0051390E" w:rsidRPr="002C7A0C" w:rsidRDefault="0051390E" w:rsidP="0051390E">
                            <w:pPr>
                              <w:pStyle w:val="NormalWeb"/>
                              <w:spacing w:before="0" w:beforeAutospacing="0" w:after="0" w:afterAutospacing="0"/>
                              <w:jc w:val="center"/>
                              <w:rPr>
                                <w:sz w:val="20"/>
                                <w:szCs w:val="20"/>
                              </w:rPr>
                            </w:pPr>
                            <w:r w:rsidRPr="002C7A0C">
                              <w:rPr>
                                <w:rFonts w:ascii="Open Sans" w:hAnsi="Open Sans" w:cstheme="minorBidi"/>
                                <w:kern w:val="24"/>
                                <w:sz w:val="20"/>
                                <w:szCs w:val="20"/>
                              </w:rPr>
                              <w:t xml:space="preserve"> </w:t>
                            </w:r>
                            <w:r w:rsidRPr="002C7A0C">
                              <w:rPr>
                                <w:rFonts w:ascii="Open Sans" w:hAnsi="Open Sans" w:cstheme="minorBidi"/>
                                <w:b/>
                                <w:bCs/>
                                <w:kern w:val="24"/>
                                <w:sz w:val="20"/>
                                <w:szCs w:val="20"/>
                              </w:rPr>
                              <w:t xml:space="preserve">Health system </w:t>
                            </w:r>
                          </w:p>
                          <w:p w14:paraId="53A14DE2" w14:textId="77777777" w:rsidR="0051390E" w:rsidRPr="0011680C" w:rsidRDefault="0051390E" w:rsidP="0051390E">
                            <w:pPr>
                              <w:pStyle w:val="NormalWeb"/>
                              <w:spacing w:before="0" w:beforeAutospacing="0" w:after="0" w:afterAutospacing="0"/>
                              <w:jc w:val="center"/>
                              <w:rPr>
                                <w:color w:val="4F81BD" w:themeColor="accent1"/>
                                <w:sz w:val="16"/>
                                <w:szCs w:val="16"/>
                              </w:rPr>
                            </w:pPr>
                            <w:r w:rsidRPr="00CB1F5C">
                              <w:rPr>
                                <w:rFonts w:ascii="Open Sans" w:hAnsi="Open Sans" w:cstheme="minorBidi"/>
                                <w:color w:val="0D0D0D" w:themeColor="text1" w:themeTint="F2"/>
                                <w:kern w:val="24"/>
                                <w:sz w:val="16"/>
                                <w:szCs w:val="16"/>
                                <w:lang w:val="en-US"/>
                              </w:rPr>
                              <w:t xml:space="preserve">Is the health system (by itself, </w:t>
                            </w:r>
                            <w:r w:rsidRPr="00483E39">
                              <w:rPr>
                                <w:rFonts w:ascii="Open Sans" w:hAnsi="Open Sans" w:cstheme="minorBidi"/>
                                <w:kern w:val="24"/>
                                <w:sz w:val="16"/>
                                <w:szCs w:val="16"/>
                                <w:lang w:val="en-US"/>
                              </w:rPr>
                              <w:t>and with others) working to prevent</w:t>
                            </w:r>
                            <w:bookmarkStart w:id="1" w:name="_GoBack"/>
                            <w:bookmarkEnd w:id="1"/>
                            <w:r w:rsidRPr="00483E39">
                              <w:rPr>
                                <w:rFonts w:ascii="Open Sans" w:hAnsi="Open Sans" w:cstheme="minorBidi"/>
                                <w:kern w:val="24"/>
                                <w:sz w:val="16"/>
                                <w:szCs w:val="16"/>
                                <w:lang w:val="en-US"/>
                              </w:rPr>
                              <w:t xml:space="preserve"> illness, injury and disease? Is it delivering safe, effective, and accessible coordinated care appropriate for each individual? Is the health system efficient and sustainable? </w:t>
                            </w:r>
                            <w:r w:rsidRPr="00483E39">
                              <w:rPr>
                                <w:rFonts w:ascii="Open Sans" w:hAnsi="Open Sans" w:cstheme="minorBidi"/>
                                <w:kern w:val="24"/>
                                <w:sz w:val="16"/>
                                <w:szCs w:val="16"/>
                              </w:rPr>
                              <w:t>Is the health system working to support/facilitate mental health recovery? Does the health system address the needs of consumers and family/kin/friends/carers (referred to in this framework as ‘consumers and carers’) and include them as part of the care?</w:t>
                            </w:r>
                          </w:p>
                        </w:txbxContent>
                      </v:textbox>
                    </v:rect>
                  </v:group>
                  <v:rect id="Rectangle 16" o:spid="_x0000_s1035" style="position:absolute;left:86475;top:8725;width:22097;height:48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p7DwAAAANsAAAAPAAAAZHJzL2Rvd25yZXYueG1sRE9Li8Iw&#10;EL4L/ocwwt40VUGXrlFEEDwt+LjsbWhmm+42kzaJtf57Iwje5uN7zmrT21p05EPlWMF0koEgLpyu&#10;uFRwOe/HnyBCRNZYOyYFdwqwWQ8HK8y1u/GRulMsRQrhkKMCE2OTSxkKQxbDxDXEift13mJM0JdS&#10;e7ylcFvLWZYtpMWKU4PBhnaGiv/T1Sqo266cfbfFT5vZ6739M3O/PMyV+hj12y8Qkfr4Fr/cB53m&#10;L+H5SzpArh8AAAD//wMAUEsBAi0AFAAGAAgAAAAhANvh9svuAAAAhQEAABMAAAAAAAAAAAAAAAAA&#10;AAAAAFtDb250ZW50X1R5cGVzXS54bWxQSwECLQAUAAYACAAAACEAWvQsW78AAAAVAQAACwAAAAAA&#10;AAAAAAAAAAAfAQAAX3JlbHMvLnJlbHNQSwECLQAUAAYACAAAACEAt4Kew8AAAADbAAAADwAAAAAA&#10;AAAAAAAAAAAHAgAAZHJzL2Rvd25yZXYueG1sUEsFBgAAAAADAAMAtwAAAPQCAAAAAA==&#10;" fillcolor="white [3201]" strokecolor="#8064a2 [3207]" strokeweight="2pt">
                    <v:textbox>
                      <w:txbxContent>
                        <w:p w14:paraId="1FB1BE1E" w14:textId="77777777" w:rsidR="0051390E" w:rsidRPr="00452E11" w:rsidRDefault="0051390E" w:rsidP="0051390E">
                          <w:pPr>
                            <w:pStyle w:val="NormalWeb"/>
                            <w:spacing w:before="0" w:beforeAutospacing="0" w:after="0" w:afterAutospacing="0"/>
                            <w:jc w:val="center"/>
                            <w:rPr>
                              <w:sz w:val="20"/>
                              <w:szCs w:val="20"/>
                              <w:u w:val="single"/>
                            </w:rPr>
                          </w:pPr>
                          <w:r w:rsidRPr="00452E11">
                            <w:rPr>
                              <w:rFonts w:ascii="Open Sans" w:hAnsi="Open Sans" w:cstheme="minorBidi"/>
                              <w:b/>
                              <w:bCs/>
                              <w:color w:val="000000"/>
                              <w:kern w:val="24"/>
                              <w:sz w:val="20"/>
                              <w:szCs w:val="20"/>
                              <w:u w:val="single"/>
                            </w:rPr>
                            <w:t xml:space="preserve">Health status </w:t>
                          </w:r>
                        </w:p>
                        <w:p w14:paraId="00D74B43" w14:textId="77777777" w:rsidR="0051390E" w:rsidRDefault="0051390E" w:rsidP="0051390E">
                          <w:pPr>
                            <w:pStyle w:val="NormalWeb"/>
                            <w:spacing w:before="0" w:beforeAutospacing="0" w:after="0" w:afterAutospacing="0"/>
                            <w:jc w:val="center"/>
                            <w:rPr>
                              <w:rFonts w:ascii="Open Sans" w:hAnsi="Open Sans" w:cstheme="minorBidi"/>
                              <w:color w:val="000000"/>
                              <w:kern w:val="24"/>
                              <w:sz w:val="16"/>
                              <w:szCs w:val="16"/>
                              <w:lang w:val="en-US"/>
                            </w:rPr>
                          </w:pPr>
                          <w:r w:rsidRPr="00CF7F77">
                            <w:rPr>
                              <w:rFonts w:ascii="Open Sans" w:hAnsi="Open Sans" w:cstheme="minorBidi"/>
                              <w:color w:val="000000"/>
                              <w:kern w:val="24"/>
                              <w:sz w:val="16"/>
                              <w:szCs w:val="16"/>
                              <w:lang w:val="en-US"/>
                            </w:rPr>
                            <w:t xml:space="preserve">How healthy are Australians? Is it the same for </w:t>
                          </w:r>
                          <w:r w:rsidRPr="00CB1F5C">
                            <w:rPr>
                              <w:rFonts w:ascii="Open Sans" w:hAnsi="Open Sans" w:cstheme="minorBidi"/>
                              <w:color w:val="0D0D0D" w:themeColor="text1" w:themeTint="F2"/>
                              <w:kern w:val="24"/>
                              <w:sz w:val="16"/>
                              <w:szCs w:val="16"/>
                              <w:lang w:val="en-US"/>
                            </w:rPr>
                            <w:t>everyone? What are the best opportunities for improvement?</w:t>
                          </w:r>
                        </w:p>
                        <w:p w14:paraId="5E6EEBF5" w14:textId="77777777" w:rsidR="0051390E" w:rsidRPr="00CF7F77" w:rsidRDefault="0051390E" w:rsidP="0051390E">
                          <w:pPr>
                            <w:pStyle w:val="NormalWeb"/>
                            <w:spacing w:before="0" w:beforeAutospacing="0" w:after="0" w:afterAutospacing="0"/>
                            <w:jc w:val="center"/>
                            <w:rPr>
                              <w:sz w:val="16"/>
                              <w:szCs w:val="16"/>
                            </w:rPr>
                          </w:pPr>
                        </w:p>
                        <w:p w14:paraId="605EECB2" w14:textId="77777777" w:rsidR="0051390E" w:rsidRPr="00452E11" w:rsidRDefault="0051390E" w:rsidP="0051390E">
                          <w:pPr>
                            <w:pStyle w:val="NormalWeb"/>
                            <w:spacing w:before="80" w:beforeAutospacing="0" w:after="0" w:afterAutospacing="0"/>
                            <w:rPr>
                              <w:sz w:val="16"/>
                              <w:szCs w:val="16"/>
                            </w:rPr>
                          </w:pPr>
                          <w:r w:rsidRPr="00A20A04">
                            <w:rPr>
                              <w:rFonts w:ascii="Open Sans" w:hAnsi="Open Sans" w:cstheme="minorBidi"/>
                              <w:b/>
                              <w:bCs/>
                              <w:color w:val="000000"/>
                              <w:kern w:val="24"/>
                              <w:sz w:val="16"/>
                              <w:szCs w:val="16"/>
                              <w:u w:val="single"/>
                            </w:rPr>
                            <w:t xml:space="preserve">Health conditions </w:t>
                          </w:r>
                        </w:p>
                        <w:p w14:paraId="34AB540A" w14:textId="77777777" w:rsidR="0051390E" w:rsidRDefault="0051390E" w:rsidP="0051390E">
                          <w:pPr>
                            <w:pStyle w:val="NormalWeb"/>
                            <w:spacing w:before="0" w:beforeAutospacing="0" w:after="0" w:afterAutospacing="0"/>
                            <w:rPr>
                              <w:rFonts w:ascii="Open Sans" w:hAnsi="Open Sans" w:cstheme="minorBidi"/>
                              <w:color w:val="000000"/>
                              <w:kern w:val="24"/>
                              <w:sz w:val="16"/>
                              <w:szCs w:val="16"/>
                              <w:lang w:val="en-US"/>
                            </w:rPr>
                          </w:pPr>
                          <w:r w:rsidRPr="00CB1F5C">
                            <w:rPr>
                              <w:rFonts w:ascii="Open Sans" w:hAnsi="Open Sans" w:cstheme="minorBidi"/>
                              <w:color w:val="0D0D0D" w:themeColor="text1" w:themeTint="F2"/>
                              <w:kern w:val="24"/>
                              <w:sz w:val="16"/>
                              <w:szCs w:val="16"/>
                              <w:lang w:val="en-US"/>
                            </w:rPr>
                            <w:t xml:space="preserve">Incidence and </w:t>
                          </w:r>
                          <w:r w:rsidRPr="00CF7F77">
                            <w:rPr>
                              <w:rFonts w:ascii="Open Sans" w:hAnsi="Open Sans" w:cstheme="minorBidi"/>
                              <w:color w:val="000000"/>
                              <w:kern w:val="24"/>
                              <w:sz w:val="16"/>
                              <w:szCs w:val="16"/>
                              <w:lang w:val="en-US"/>
                            </w:rPr>
                            <w:t xml:space="preserve">prevalence </w:t>
                          </w:r>
                          <w:r>
                            <w:rPr>
                              <w:rFonts w:ascii="Open Sans" w:hAnsi="Open Sans" w:cstheme="minorBidi"/>
                              <w:color w:val="000000"/>
                              <w:kern w:val="24"/>
                              <w:sz w:val="16"/>
                              <w:szCs w:val="16"/>
                              <w:lang w:val="en-US"/>
                            </w:rPr>
                            <w:t xml:space="preserve">of disease, disorder, injury, </w:t>
                          </w:r>
                          <w:r w:rsidRPr="00CF7F77">
                            <w:rPr>
                              <w:rFonts w:ascii="Open Sans" w:hAnsi="Open Sans" w:cstheme="minorBidi"/>
                              <w:color w:val="000000"/>
                              <w:kern w:val="24"/>
                              <w:sz w:val="16"/>
                              <w:szCs w:val="16"/>
                              <w:lang w:val="en-US"/>
                            </w:rPr>
                            <w:t>trauma</w:t>
                          </w:r>
                          <w:r>
                            <w:rPr>
                              <w:rFonts w:ascii="Open Sans" w:hAnsi="Open Sans" w:cstheme="minorBidi"/>
                              <w:color w:val="000000"/>
                              <w:kern w:val="24"/>
                              <w:sz w:val="16"/>
                              <w:szCs w:val="16"/>
                              <w:lang w:val="en-US"/>
                            </w:rPr>
                            <w:t xml:space="preserve"> or other health-</w:t>
                          </w:r>
                          <w:r w:rsidRPr="00CF7F77">
                            <w:rPr>
                              <w:rFonts w:ascii="Open Sans" w:hAnsi="Open Sans" w:cstheme="minorBidi"/>
                              <w:color w:val="000000"/>
                              <w:kern w:val="24"/>
                              <w:sz w:val="16"/>
                              <w:szCs w:val="16"/>
                              <w:lang w:val="en-US"/>
                            </w:rPr>
                            <w:t xml:space="preserve">related states </w:t>
                          </w:r>
                        </w:p>
                        <w:p w14:paraId="2BC3C246" w14:textId="77777777" w:rsidR="0051390E" w:rsidRPr="00CF7F77" w:rsidRDefault="0051390E" w:rsidP="0051390E">
                          <w:pPr>
                            <w:pStyle w:val="NormalWeb"/>
                            <w:spacing w:before="0" w:beforeAutospacing="0" w:after="0" w:afterAutospacing="0"/>
                            <w:rPr>
                              <w:rFonts w:ascii="Open Sans" w:hAnsi="Open Sans" w:cstheme="minorBidi"/>
                              <w:color w:val="000000"/>
                              <w:kern w:val="24"/>
                              <w:sz w:val="16"/>
                              <w:szCs w:val="16"/>
                              <w:lang w:val="en-US"/>
                            </w:rPr>
                          </w:pPr>
                        </w:p>
                        <w:p w14:paraId="1000CB94" w14:textId="77777777" w:rsidR="0051390E" w:rsidRPr="00452E11" w:rsidRDefault="0051390E" w:rsidP="0051390E">
                          <w:pPr>
                            <w:pStyle w:val="NormalWeb"/>
                            <w:spacing w:before="80" w:beforeAutospacing="0" w:after="0" w:afterAutospacing="0"/>
                            <w:rPr>
                              <w:rFonts w:ascii="Open Sans" w:hAnsi="Open Sans" w:cstheme="minorBidi"/>
                              <w:b/>
                              <w:color w:val="000000"/>
                              <w:kern w:val="24"/>
                              <w:sz w:val="16"/>
                              <w:szCs w:val="16"/>
                              <w:lang w:val="en-US"/>
                            </w:rPr>
                          </w:pPr>
                          <w:r w:rsidRPr="00A20A04">
                            <w:rPr>
                              <w:rFonts w:ascii="Open Sans" w:hAnsi="Open Sans" w:cstheme="minorBidi"/>
                              <w:b/>
                              <w:bCs/>
                              <w:color w:val="000000"/>
                              <w:kern w:val="24"/>
                              <w:sz w:val="16"/>
                              <w:szCs w:val="16"/>
                              <w:u w:val="single"/>
                            </w:rPr>
                            <w:t xml:space="preserve">Human function </w:t>
                          </w:r>
                        </w:p>
                        <w:p w14:paraId="098E9F92" w14:textId="77777777" w:rsidR="0051390E" w:rsidRPr="002175A6" w:rsidRDefault="0051390E" w:rsidP="0051390E">
                          <w:pPr>
                            <w:pStyle w:val="NormalWeb"/>
                            <w:spacing w:before="0" w:beforeAutospacing="0" w:after="0" w:afterAutospacing="0"/>
                            <w:rPr>
                              <w:rFonts w:ascii="Open Sans" w:hAnsi="Open Sans" w:cstheme="minorBidi"/>
                              <w:kern w:val="24"/>
                              <w:sz w:val="16"/>
                              <w:szCs w:val="16"/>
                              <w:lang w:val="en-US"/>
                            </w:rPr>
                          </w:pPr>
                          <w:r w:rsidRPr="00CF7F77">
                            <w:rPr>
                              <w:rFonts w:ascii="Open Sans" w:hAnsi="Open Sans" w:cstheme="minorBidi"/>
                              <w:color w:val="000000"/>
                              <w:kern w:val="24"/>
                              <w:sz w:val="16"/>
                              <w:szCs w:val="16"/>
                              <w:lang w:val="en-US"/>
                            </w:rPr>
                            <w:t>A</w:t>
                          </w:r>
                          <w:r>
                            <w:rPr>
                              <w:rFonts w:ascii="Open Sans" w:hAnsi="Open Sans" w:cstheme="minorBidi"/>
                              <w:color w:val="000000"/>
                              <w:kern w:val="24"/>
                              <w:sz w:val="16"/>
                              <w:szCs w:val="16"/>
                              <w:lang w:val="en-US"/>
                            </w:rPr>
                            <w:t xml:space="preserve">lterations to body structure </w:t>
                          </w:r>
                          <w:r w:rsidRPr="0098715B">
                            <w:rPr>
                              <w:rFonts w:ascii="Open Sans" w:hAnsi="Open Sans" w:cstheme="minorBidi"/>
                              <w:kern w:val="24"/>
                              <w:sz w:val="16"/>
                              <w:szCs w:val="16"/>
                              <w:lang w:val="en-US"/>
                            </w:rPr>
                            <w:t>o</w:t>
                          </w:r>
                          <w:r>
                            <w:rPr>
                              <w:rFonts w:ascii="Open Sans" w:hAnsi="Open Sans" w:cstheme="minorBidi"/>
                              <w:kern w:val="24"/>
                              <w:sz w:val="16"/>
                              <w:szCs w:val="16"/>
                              <w:lang w:val="en-US"/>
                            </w:rPr>
                            <w:t>r</w:t>
                          </w:r>
                          <w:r>
                            <w:rPr>
                              <w:rFonts w:ascii="Open Sans" w:hAnsi="Open Sans" w:cstheme="minorBidi"/>
                              <w:color w:val="000000"/>
                              <w:kern w:val="24"/>
                              <w:sz w:val="16"/>
                              <w:szCs w:val="16"/>
                              <w:lang w:val="en-US"/>
                            </w:rPr>
                            <w:t xml:space="preserve"> </w:t>
                          </w:r>
                          <w:r w:rsidRPr="00CF7F77">
                            <w:rPr>
                              <w:rFonts w:ascii="Open Sans" w:hAnsi="Open Sans" w:cstheme="minorBidi"/>
                              <w:color w:val="000000"/>
                              <w:kern w:val="24"/>
                              <w:sz w:val="16"/>
                              <w:szCs w:val="16"/>
                              <w:lang w:val="en-US"/>
                            </w:rPr>
                            <w:t>function (impairm</w:t>
                          </w:r>
                          <w:r w:rsidRPr="00CB1F5C">
                            <w:rPr>
                              <w:rFonts w:ascii="Open Sans" w:hAnsi="Open Sans" w:cstheme="minorBidi"/>
                              <w:color w:val="0D0D0D" w:themeColor="text1" w:themeTint="F2"/>
                              <w:kern w:val="24"/>
                              <w:sz w:val="16"/>
                              <w:szCs w:val="16"/>
                              <w:lang w:val="en-US"/>
                            </w:rPr>
                            <w:t>ent), activity limitations and restrictions in participation</w:t>
                          </w:r>
                          <w:r w:rsidRPr="002175A6">
                            <w:rPr>
                              <w:rFonts w:ascii="Open Sans" w:hAnsi="Open Sans" w:cstheme="minorBidi"/>
                              <w:kern w:val="24"/>
                              <w:sz w:val="16"/>
                              <w:szCs w:val="16"/>
                              <w:lang w:val="en-US"/>
                            </w:rPr>
                            <w:t>.</w:t>
                          </w:r>
                        </w:p>
                        <w:p w14:paraId="3F8C5D5C" w14:textId="77777777" w:rsidR="0051390E" w:rsidRPr="00CF7F77" w:rsidRDefault="0051390E" w:rsidP="0051390E">
                          <w:pPr>
                            <w:pStyle w:val="NormalWeb"/>
                            <w:spacing w:before="0" w:beforeAutospacing="0" w:after="0" w:afterAutospacing="0"/>
                            <w:rPr>
                              <w:sz w:val="16"/>
                              <w:szCs w:val="16"/>
                            </w:rPr>
                          </w:pPr>
                        </w:p>
                        <w:p w14:paraId="06E66A8B" w14:textId="72E30CD8" w:rsidR="0051390E" w:rsidRPr="00452E11" w:rsidRDefault="0051390E" w:rsidP="0051390E">
                          <w:pPr>
                            <w:pStyle w:val="NormalWeb"/>
                            <w:spacing w:before="80" w:beforeAutospacing="0" w:after="0" w:afterAutospacing="0"/>
                            <w:rPr>
                              <w:sz w:val="16"/>
                              <w:szCs w:val="16"/>
                            </w:rPr>
                          </w:pPr>
                          <w:r w:rsidRPr="00A20A04">
                            <w:rPr>
                              <w:rFonts w:ascii="Open Sans" w:hAnsi="Open Sans" w:cstheme="minorBidi"/>
                              <w:b/>
                              <w:bCs/>
                              <w:color w:val="000000"/>
                              <w:kern w:val="24"/>
                              <w:sz w:val="16"/>
                              <w:szCs w:val="16"/>
                              <w:u w:val="single"/>
                            </w:rPr>
                            <w:t>Wellbeing</w:t>
                          </w:r>
                        </w:p>
                        <w:p w14:paraId="5091FAFC" w14:textId="77777777" w:rsidR="0051390E" w:rsidRPr="00483E39" w:rsidRDefault="0051390E" w:rsidP="0051390E">
                          <w:pPr>
                            <w:pStyle w:val="NormalWeb"/>
                            <w:spacing w:before="0" w:beforeAutospacing="0" w:after="0" w:afterAutospacing="0"/>
                            <w:rPr>
                              <w:rFonts w:ascii="Open Sans" w:hAnsi="Open Sans" w:cstheme="minorBidi"/>
                              <w:strike/>
                              <w:kern w:val="24"/>
                              <w:sz w:val="16"/>
                              <w:szCs w:val="16"/>
                              <w:lang w:val="en-US"/>
                            </w:rPr>
                          </w:pPr>
                          <w:r w:rsidRPr="00483E39">
                            <w:rPr>
                              <w:rFonts w:ascii="Open Sans" w:hAnsi="Open Sans" w:cstheme="minorBidi"/>
                              <w:kern w:val="24"/>
                              <w:sz w:val="16"/>
                              <w:szCs w:val="16"/>
                              <w:lang w:val="en-US"/>
                            </w:rPr>
                            <w:t>Measures of physical, mental, social and emotional wellbeing of individuals.</w:t>
                          </w:r>
                        </w:p>
                        <w:p w14:paraId="0B5680FF" w14:textId="77777777" w:rsidR="0051390E" w:rsidRPr="00483E39" w:rsidRDefault="0051390E" w:rsidP="0051390E">
                          <w:pPr>
                            <w:pStyle w:val="NormalWeb"/>
                            <w:spacing w:before="0" w:beforeAutospacing="0" w:after="0" w:afterAutospacing="0"/>
                            <w:rPr>
                              <w:sz w:val="16"/>
                              <w:szCs w:val="16"/>
                            </w:rPr>
                          </w:pPr>
                        </w:p>
                        <w:p w14:paraId="109F7C40" w14:textId="77777777" w:rsidR="0051390E" w:rsidRPr="00483E39" w:rsidRDefault="0051390E" w:rsidP="0051390E">
                          <w:pPr>
                            <w:pStyle w:val="NormalWeb"/>
                            <w:spacing w:before="80" w:beforeAutospacing="0" w:after="0" w:afterAutospacing="0"/>
                            <w:rPr>
                              <w:sz w:val="16"/>
                              <w:szCs w:val="16"/>
                              <w:u w:val="single"/>
                            </w:rPr>
                          </w:pPr>
                          <w:r w:rsidRPr="00483E39">
                            <w:rPr>
                              <w:rFonts w:ascii="Open Sans" w:hAnsi="Open Sans" w:cstheme="minorBidi"/>
                              <w:b/>
                              <w:bCs/>
                              <w:kern w:val="24"/>
                              <w:sz w:val="16"/>
                              <w:szCs w:val="16"/>
                              <w:u w:val="single"/>
                            </w:rPr>
                            <w:t xml:space="preserve">Deaths </w:t>
                          </w:r>
                        </w:p>
                        <w:p w14:paraId="516E4CE9" w14:textId="77777777" w:rsidR="0051390E" w:rsidRDefault="0051390E" w:rsidP="0051390E">
                          <w:pPr>
                            <w:pStyle w:val="NormalWeb"/>
                            <w:spacing w:before="0" w:beforeAutospacing="0" w:after="0" w:afterAutospacing="0"/>
                            <w:rPr>
                              <w:rFonts w:ascii="Open Sans" w:hAnsi="Open Sans" w:cstheme="minorBidi"/>
                              <w:color w:val="0D0D0D" w:themeColor="text1" w:themeTint="F2"/>
                              <w:kern w:val="24"/>
                              <w:sz w:val="16"/>
                              <w:szCs w:val="16"/>
                              <w:lang w:val="en-US"/>
                            </w:rPr>
                          </w:pPr>
                          <w:r w:rsidRPr="00483E39">
                            <w:rPr>
                              <w:rFonts w:ascii="Open Sans" w:hAnsi="Open Sans" w:cstheme="minorBidi"/>
                              <w:kern w:val="24"/>
                              <w:sz w:val="16"/>
                              <w:szCs w:val="16"/>
                              <w:lang w:val="en-US"/>
                            </w:rPr>
                            <w:t>Mortality rates, mortality gap and life expectancy measures</w:t>
                          </w:r>
                          <w:r>
                            <w:rPr>
                              <w:rFonts w:ascii="Open Sans" w:hAnsi="Open Sans" w:cstheme="minorBidi"/>
                              <w:color w:val="0D0D0D" w:themeColor="text1" w:themeTint="F2"/>
                              <w:kern w:val="24"/>
                              <w:sz w:val="16"/>
                              <w:szCs w:val="16"/>
                              <w:lang w:val="en-US"/>
                            </w:rPr>
                            <w:t>.</w:t>
                          </w:r>
                        </w:p>
                        <w:p w14:paraId="0F896030" w14:textId="77777777" w:rsidR="0051390E" w:rsidRDefault="0051390E" w:rsidP="0051390E">
                          <w:pPr>
                            <w:pStyle w:val="NormalWeb"/>
                            <w:spacing w:before="0" w:beforeAutospacing="0" w:after="0" w:afterAutospacing="0"/>
                            <w:rPr>
                              <w:rFonts w:ascii="Open Sans" w:hAnsi="Open Sans" w:cstheme="minorBidi"/>
                              <w:color w:val="0D0D0D" w:themeColor="text1" w:themeTint="F2"/>
                              <w:kern w:val="24"/>
                              <w:sz w:val="16"/>
                              <w:szCs w:val="16"/>
                              <w:lang w:val="en-US"/>
                            </w:rPr>
                          </w:pPr>
                        </w:p>
                        <w:p w14:paraId="243BC73D" w14:textId="77777777" w:rsidR="0051390E" w:rsidRPr="002175A6" w:rsidRDefault="0051390E" w:rsidP="0051390E">
                          <w:pPr>
                            <w:pStyle w:val="NormalWeb"/>
                            <w:spacing w:before="0" w:beforeAutospacing="0" w:after="0" w:afterAutospacing="0"/>
                            <w:rPr>
                              <w:sz w:val="16"/>
                              <w:szCs w:val="16"/>
                            </w:rPr>
                          </w:pPr>
                          <w:r w:rsidRPr="002175A6">
                            <w:rPr>
                              <w:rFonts w:ascii="Open Sans" w:hAnsi="Open Sans" w:cstheme="minorBidi"/>
                              <w:kern w:val="24"/>
                              <w:sz w:val="16"/>
                              <w:szCs w:val="16"/>
                              <w:lang w:val="en-US"/>
                            </w:rPr>
                            <w:t xml:space="preserve"> </w:t>
                          </w:r>
                        </w:p>
                      </w:txbxContent>
                    </v:textbox>
                  </v:rect>
                  <v:rect id="Rectangle 17" o:spid="_x0000_s1036" style="position:absolute;left:-661;top:58436;width:109230;height:2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r+6wwAAANsAAAAPAAAAZHJzL2Rvd25yZXYueG1sRI9PawIx&#10;EMXvQr9DmEJvmrUHka1RilKoXor/7sNmzC5uJksS120/fecgeJvhvXnvN4vV4FvVU0xNYAPTSQGK&#10;uAq2YWfgdPwaz0GljGyxDUwGfinBavkyWmBpw5331B+yUxLCqUQDdc5dqXWqavKYJqEjFu0Soscs&#10;a3TaRrxLuG/1e1HMtMeGpaHGjtY1VdfDzRuY95XbXN2O489mf24u2yNvb3/GvL0Onx+gMg35aX5c&#10;f1vBF1j5RQbQy38AAAD//wMAUEsBAi0AFAAGAAgAAAAhANvh9svuAAAAhQEAABMAAAAAAAAAAAAA&#10;AAAAAAAAAFtDb250ZW50X1R5cGVzXS54bWxQSwECLQAUAAYACAAAACEAWvQsW78AAAAVAQAACwAA&#10;AAAAAAAAAAAAAAAfAQAAX3JlbHMvLnJlbHNQSwECLQAUAAYACAAAACEAN9K/usMAAADbAAAADwAA&#10;AAAAAAAAAAAAAAAHAgAAZHJzL2Rvd25yZXYueG1sUEsFBgAAAAADAAMAtwAAAPcCAAAAAA==&#10;" fillcolor="white [3201]" strokecolor="#c0504d [3205]" strokeweight="2pt">
                    <v:textbox>
                      <w:txbxContent>
                        <w:p w14:paraId="403FBD36" w14:textId="32EB57AB" w:rsidR="0051390E" w:rsidRPr="00452E11" w:rsidRDefault="0051390E" w:rsidP="0051390E">
                          <w:pPr>
                            <w:pStyle w:val="NormalWeb"/>
                            <w:spacing w:before="0" w:beforeAutospacing="0" w:after="0" w:afterAutospacing="0"/>
                            <w:jc w:val="center"/>
                            <w:rPr>
                              <w:sz w:val="15"/>
                              <w:szCs w:val="15"/>
                            </w:rPr>
                          </w:pPr>
                          <w:r w:rsidRPr="00452E11">
                            <w:rPr>
                              <w:rFonts w:ascii="Open Sans" w:eastAsia="Open Sans" w:hAnsi="Open Sans" w:cs="Open Sans"/>
                              <w:b/>
                              <w:bCs/>
                              <w:color w:val="000000"/>
                              <w:kern w:val="24"/>
                              <w:sz w:val="15"/>
                              <w:szCs w:val="15"/>
                            </w:rPr>
                            <w:t>Health S</w:t>
                          </w:r>
                          <w:r w:rsidR="00D96D13">
                            <w:rPr>
                              <w:rFonts w:ascii="Open Sans" w:eastAsia="Open Sans" w:hAnsi="Open Sans" w:cs="Open Sans"/>
                              <w:b/>
                              <w:bCs/>
                              <w:color w:val="000000"/>
                              <w:kern w:val="24"/>
                              <w:sz w:val="15"/>
                              <w:szCs w:val="15"/>
                            </w:rPr>
                            <w:t>ystem Context | Demographics |</w:t>
                          </w:r>
                          <w:r w:rsidRPr="00452E11">
                            <w:rPr>
                              <w:rFonts w:ascii="Open Sans" w:eastAsia="Open Sans" w:hAnsi="Open Sans" w:cs="Open Sans"/>
                              <w:b/>
                              <w:bCs/>
                              <w:color w:val="000000"/>
                              <w:kern w:val="24"/>
                              <w:sz w:val="15"/>
                              <w:szCs w:val="15"/>
                            </w:rPr>
                            <w:t>Community and Social Capita</w:t>
                          </w:r>
                          <w:r w:rsidR="00D96D13">
                            <w:rPr>
                              <w:rFonts w:ascii="Open Sans" w:eastAsia="Open Sans" w:hAnsi="Open Sans" w:cs="Open Sans"/>
                              <w:b/>
                              <w:bCs/>
                              <w:color w:val="000000"/>
                              <w:kern w:val="24"/>
                              <w:sz w:val="15"/>
                              <w:szCs w:val="15"/>
                            </w:rPr>
                            <w:t xml:space="preserve">l | Governance and Structure | </w:t>
                          </w:r>
                          <w:r w:rsidRPr="00452E11">
                            <w:rPr>
                              <w:rFonts w:ascii="Open Sans" w:eastAsia="Open Sans" w:hAnsi="Open Sans" w:cs="Open Sans"/>
                              <w:b/>
                              <w:bCs/>
                              <w:color w:val="000000"/>
                              <w:kern w:val="24"/>
                              <w:sz w:val="15"/>
                              <w:szCs w:val="15"/>
                            </w:rPr>
                            <w:t>Financing | Workforce | Infrastructure | Information, research and evidence</w:t>
                          </w:r>
                        </w:p>
                      </w:txbxContent>
                    </v:textbox>
                  </v:rec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37" type="#_x0000_t13" style="position:absolute;left:20097;top:23907;width:2243;height:4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SEVxQAAANoAAAAPAAAAZHJzL2Rvd25yZXYueG1sRI9La8Mw&#10;EITvhfwHsYHcGrkplOBECW7ihl58aF69LtbWNrFWxpIfza+vCoUeh5n5hllvR1OLnlpXWVbwNI9A&#10;EOdWV1woOJ/eHpcgnEfWWFsmBd/kYLuZPKwx1nbgD+qPvhABwi5GBaX3TSyly0sy6Oa2IQ7el20N&#10;+iDbQuoWhwA3tVxE0Ys0WHFYKLGhXUn57dgZBbt7n+w/l110SK63NHPZ6TW93JWaTcdkBcLT6P/D&#10;f+13reAZfq+EGyA3PwAAAP//AwBQSwECLQAUAAYACAAAACEA2+H2y+4AAACFAQAAEwAAAAAAAAAA&#10;AAAAAAAAAAAAW0NvbnRlbnRfVHlwZXNdLnhtbFBLAQItABQABgAIAAAAIQBa9CxbvwAAABUBAAAL&#10;AAAAAAAAAAAAAAAAAB8BAABfcmVscy8ucmVsc1BLAQItABQABgAIAAAAIQCzVSEVxQAAANoAAAAP&#10;AAAAAAAAAAAAAAAAAAcCAABkcnMvZG93bnJldi54bWxQSwUGAAAAAAMAAwC3AAAA+QIAAAAA&#10;" adj="10800" fillcolor="white [3201]" strokecolor="#00b050" strokeweight="2pt"/>
                <v:shape id="Right Arrow 5" o:spid="_x0000_s1038" type="#_x0000_t13" style="position:absolute;left:19812;top:31623;width:2223;height:499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lAxAAAANoAAAAPAAAAZHJzL2Rvd25yZXYueG1sRI9Ba8JA&#10;FITvQv/D8gq9mU2Fio2uQQpCCxUxLRRvj+xrEpJ9G3bXmPbXu4LgcZiZb5hVPppODOR8Y1nBc5KC&#10;IC6tbrhS8P21nS5A+ICssbNMCv7IQ75+mKww0/bMBxqKUIkIYZ+hgjqEPpPSlzUZ9IntiaP3a53B&#10;EKWrpHZ4jnDTyVmazqXBhuNCjT291VS2xckoOAXetfvZ8cNtis/hdfsvjfsZlHp6HDdLEIHGcA/f&#10;2u9awQtcr8QbINcXAAAA//8DAFBLAQItABQABgAIAAAAIQDb4fbL7gAAAIUBAAATAAAAAAAAAAAA&#10;AAAAAAAAAABbQ29udGVudF9UeXBlc10ueG1sUEsBAi0AFAAGAAgAAAAhAFr0LFu/AAAAFQEAAAsA&#10;AAAAAAAAAAAAAAAAHwEAAF9yZWxzLy5yZWxzUEsBAi0AFAAGAAgAAAAhAJeL+UDEAAAA2gAAAA8A&#10;AAAAAAAAAAAAAAAABwIAAGRycy9kb3ducmV2LnhtbFBLBQYAAAAAAwADALcAAAD4AgAAAAA=&#10;" adj="10800" fillcolor="white [3201]" strokecolor="#8db3e2 [1311]" strokeweight="2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39" type="#_x0000_t67" style="position:absolute;left:2952;top:52482;width:3929;height:2233;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OPwgAAANsAAAAPAAAAZHJzL2Rvd25yZXYueG1sRE9La8JA&#10;EL4X/A/LCL3VjYpFUlfxgVB6sdW2wduQHbPR7GzIbk38926h0Nt8fM+ZLTpbiSs1vnSsYDhIQBDn&#10;TpdcKPg8bJ+mIHxA1lg5JgU38rCY9x5mmGrX8gdd96EQMYR9igpMCHUqpc8NWfQDVxNH7uQaiyHC&#10;ppC6wTaG20qOkuRZWiw5NhisaW0ov+x/rILv4znX/j2MM4PZrs3YfL1tVko99rvlC4hAXfgX/7lf&#10;dZw/gd9f4gFyfgcAAP//AwBQSwECLQAUAAYACAAAACEA2+H2y+4AAACFAQAAEwAAAAAAAAAAAAAA&#10;AAAAAAAAW0NvbnRlbnRfVHlwZXNdLnhtbFBLAQItABQABgAIAAAAIQBa9CxbvwAAABUBAAALAAAA&#10;AAAAAAAAAAAAAB8BAABfcmVscy8ucmVsc1BLAQItABQABgAIAAAAIQCnTkOPwgAAANsAAAAPAAAA&#10;AAAAAAAAAAAAAAcCAABkcnMvZG93bnJldi54bWxQSwUGAAAAAAMAAwC3AAAA9gIAAAAA&#10;" adj="10800" fillcolor="white [3201]" strokecolor="#c0504d [3205]" strokeweight="2pt"/>
                <v:shape id="Down Arrow 16" o:spid="_x0000_s1040" type="#_x0000_t67" style="position:absolute;left:11620;top:52768;width:3929;height:2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F7wgAAANsAAAAPAAAAZHJzL2Rvd25yZXYueG1sRE9Na8JA&#10;EL0L/Q/LFHqrm0iRmrpKKFTqwUOjBHsbsmMSzM6G3dWk/vpuoeBtHu9zluvRdOJKzreWFaTTBARx&#10;ZXXLtYLD/uP5FYQPyBo7y6TghzysVw+TJWbaDvxF1yLUIoawz1BBE0KfSemrhgz6qe2JI3eyzmCI&#10;0NVSOxxiuOnkLEnm0mDLsaHBnt4bqs7FxSgYd7x92aa5W/Tfx5tB2pR0KZV6ehzzNxCBxnAX/7s/&#10;dZw/h79f4gFy9QsAAP//AwBQSwECLQAUAAYACAAAACEA2+H2y+4AAACFAQAAEwAAAAAAAAAAAAAA&#10;AAAAAAAAW0NvbnRlbnRfVHlwZXNdLnhtbFBLAQItABQABgAIAAAAIQBa9CxbvwAAABUBAAALAAAA&#10;AAAAAAAAAAAAAB8BAABfcmVscy8ucmVsc1BLAQItABQABgAIAAAAIQD3k+F7wgAAANsAAAAPAAAA&#10;AAAAAAAAAAAAAAcCAABkcnMvZG93bnJldi54bWxQSwUGAAAAAAMAAwC3AAAA9gIAAAAA&#10;" adj="10800" fillcolor="white [3201]" strokecolor="#00b050" strokeweight="2pt"/>
                <v:shape id="Down Arrow 19" o:spid="_x0000_s1041" type="#_x0000_t67" style="position:absolute;left:38766;top:53911;width:3709;height:116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0mKwgAAANsAAAAPAAAAZHJzL2Rvd25yZXYueG1sRE9La8JA&#10;EL4X/A/LCL3VjQpSU1fxgVB6sdW2wduQHbPR7GzIbk38926h0Nt8fM+ZLTpbiSs1vnSsYDhIQBDn&#10;TpdcKPg8bJ+eQfiArLFyTApu5GEx7z3MMNWu5Q+67kMhYgj7FBWYEOpUSp8bsugHriaO3Mk1FkOE&#10;TSF1g20Mt5UcJclEWiw5NhisaW0ov+x/rILv4znX/j2MM4PZrs3YfL1tVko99rvlC4hAXfgX/7lf&#10;dZw/hd9f4gFyfgcAAP//AwBQSwECLQAUAAYACAAAACEA2+H2y+4AAACFAQAAEwAAAAAAAAAAAAAA&#10;AAAAAAAAW0NvbnRlbnRfVHlwZXNdLnhtbFBLAQItABQABgAIAAAAIQBa9CxbvwAAABUBAAALAAAA&#10;AAAAAAAAAAAAAB8BAABfcmVscy8ucmVsc1BLAQItABQABgAIAAAAIQAmA0mKwgAAANsAAAAPAAAA&#10;AAAAAAAAAAAAAAcCAABkcnMvZG93bnJldi54bWxQSwUGAAAAAAMAAwC3AAAA9gIAAAAA&#10;" adj="10800" fillcolor="white [3201]" strokecolor="#c0504d [3205]" strokeweight="2pt"/>
                <v:shape id="Down Arrow 20" o:spid="_x0000_s1042" type="#_x0000_t67" style="position:absolute;left:74580;top:52387;width:3929;height:2233;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SqqwQAAANsAAAAPAAAAZHJzL2Rvd25yZXYueG1sRE/LasJA&#10;FN0X/IfhCt3ViRZKiU5CbRHETeurobtL5jYTzdwJmdGkf+8sCi4P573IB9uIK3W+dqxgOklAEJdO&#10;11wpOOxXT68gfEDW2DgmBX/kIc9GDwtMtet5S9ddqEQMYZ+iAhNCm0rpS0MW/cS1xJH7dZ3FEGFX&#10;Sd1hH8NtI2dJ8iIt1hwbDLb0bqg87y5WwffPqdT+KzwXBovPvmBz3HwslXocD29zEIGGcBf/u9da&#10;wSyuj1/iD5DZDQAA//8DAFBLAQItABQABgAIAAAAIQDb4fbL7gAAAIUBAAATAAAAAAAAAAAAAAAA&#10;AAAAAABbQ29udGVudF9UeXBlc10ueG1sUEsBAi0AFAAGAAgAAAAhAFr0LFu/AAAAFQEAAAsAAAAA&#10;AAAAAAAAAAAAHwEAAF9yZWxzLy5yZWxzUEsBAi0AFAAGAAgAAAAhAHlVKqrBAAAA2wAAAA8AAAAA&#10;AAAAAAAAAAAABwIAAGRycy9kb3ducmV2LnhtbFBLBQYAAAAAAwADALcAAAD1AgAAAAA=&#10;" adj="10800" fillcolor="white [3201]" strokecolor="#c0504d [3205]" strokeweight="2pt"/>
                <v:shape id="Down Arrow 21" o:spid="_x0000_s1043" type="#_x0000_t67" style="position:absolute;left:80676;top:52768;width:3929;height:2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JFwgAAANsAAAAPAAAAZHJzL2Rvd25yZXYueG1sRI9Bi8Iw&#10;FITvC/6H8ARva6oHWapRqiAruJdqweujeTbF5qU02Vr99WZhweMwM98wq81gG9FT52vHCmbTBARx&#10;6XTNlYLivP/8AuEDssbGMSl4kIfNevSxwlS7O+fUn0IlIoR9igpMCG0qpS8NWfRT1xJH7+o6iyHK&#10;rpK6w3uE20bOk2QhLdYcFwy2tDNU3k6/VoHPs/5iboufb5lfizx7bvFYbJWajIdsCSLQEN7h//ZB&#10;K5jP4O9L/AFy/QIAAP//AwBQSwECLQAUAAYACAAAACEA2+H2y+4AAACFAQAAEwAAAAAAAAAAAAAA&#10;AAAAAAAAW0NvbnRlbnRfVHlwZXNdLnhtbFBLAQItABQABgAIAAAAIQBa9CxbvwAAABUBAAALAAAA&#10;AAAAAAAAAAAAAB8BAABfcmVscy8ucmVsc1BLAQItABQABgAIAAAAIQA/lxJFwgAAANsAAAAPAAAA&#10;AAAAAAAAAAAAAAcCAABkcnMvZG93bnJldi54bWxQSwUGAAAAAAMAAwC3AAAA9gIAAAAA&#10;" adj="10800" fillcolor="white [3201]" strokecolor="#8064a2 [3207]" strokeweight="2pt"/>
                <v:shape id="Down Arrow 23" o:spid="_x0000_s1044" type="#_x0000_t67" style="position:absolute;left:44672;top:53911;width:3450;height:1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KOzxAAAANsAAAAPAAAAZHJzL2Rvd25yZXYueG1sRI/dagIx&#10;FITvC32HcAre1aw/FNkapVQWqoWK2gc4JMfdtcnJkkRd394UCr0cZuYbZr7snRUXCrH1rGA0LEAQ&#10;a29arhV8H6rnGYiYkA1az6TgRhGWi8eHOZbGX3lHl32qRYZwLFFBk1JXShl1Qw7j0HfE2Tv64DBl&#10;GWppAl4z3Fk5LooX6bDlvNBgR+8N6Z/92SnYjqrT5tPqsw6VTKv1avo1s1OlBk/92yuIRH36D/+1&#10;P4yC8QR+v+QfIBd3AAAA//8DAFBLAQItABQABgAIAAAAIQDb4fbL7gAAAIUBAAATAAAAAAAAAAAA&#10;AAAAAAAAAABbQ29udGVudF9UeXBlc10ueG1sUEsBAi0AFAAGAAgAAAAhAFr0LFu/AAAAFQEAAAsA&#10;AAAAAAAAAAAAAAAAHwEAAF9yZWxzLy5yZWxzUEsBAi0AFAAGAAgAAAAhAOfYo7PEAAAA2wAAAA8A&#10;AAAAAAAAAAAAAAAABwIAAGRycy9kb3ducmV2LnhtbFBLBQYAAAAAAwADALcAAAD4AgAAAAA=&#10;" adj="10800" fillcolor="white [3201]" strokecolor="#95b3d7 [1940]" strokeweight="2pt"/>
              </v:group>
            </w:pict>
          </mc:Fallback>
        </mc:AlternateContent>
      </w:r>
      <w:r>
        <w:t>National</w:t>
      </w:r>
      <w:bookmarkStart w:id="0" w:name="_GoBack"/>
      <w:bookmarkEnd w:id="0"/>
      <w:r>
        <w:t xml:space="preserve"> Mental Health Performance Framework</w:t>
      </w:r>
    </w:p>
    <w:p w14:paraId="3AF300E9" w14:textId="77777777" w:rsidR="00893A47" w:rsidRPr="00893A47" w:rsidRDefault="00893A47" w:rsidP="00893A47"/>
    <w:p w14:paraId="11144C2E" w14:textId="2C4BFF66" w:rsidR="0051390E" w:rsidRDefault="0051390E" w:rsidP="0051390E">
      <w:pPr>
        <w:pStyle w:val="Heading1"/>
      </w:pPr>
      <w:r>
        <w:rPr>
          <w:noProof/>
        </w:rPr>
        <mc:AlternateContent>
          <mc:Choice Requires="wps">
            <w:drawing>
              <wp:anchor distT="0" distB="0" distL="114300" distR="114300" simplePos="0" relativeHeight="251659264" behindDoc="0" locked="0" layoutInCell="1" allowOverlap="1" wp14:anchorId="4A817B38" wp14:editId="6460DF65">
                <wp:simplePos x="0" y="0"/>
                <wp:positionH relativeFrom="column">
                  <wp:posOffset>6868160</wp:posOffset>
                </wp:positionH>
                <wp:positionV relativeFrom="paragraph">
                  <wp:posOffset>2860971</wp:posOffset>
                </wp:positionV>
                <wp:extent cx="233916" cy="424682"/>
                <wp:effectExtent l="19050" t="38100" r="13970" b="52070"/>
                <wp:wrapNone/>
                <wp:docPr id="14" name="Right Arrow 14"/>
                <wp:cNvGraphicFramePr/>
                <a:graphic xmlns:a="http://schemas.openxmlformats.org/drawingml/2006/main">
                  <a:graphicData uri="http://schemas.microsoft.com/office/word/2010/wordprocessingShape">
                    <wps:wsp>
                      <wps:cNvSpPr/>
                      <wps:spPr>
                        <a:xfrm flipH="1">
                          <a:off x="0" y="0"/>
                          <a:ext cx="233916" cy="424682"/>
                        </a:xfrm>
                        <a:prstGeom prst="rightArrow">
                          <a:avLst/>
                        </a:prstGeom>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5ACD6" id="Right Arrow 14" o:spid="_x0000_s1026" type="#_x0000_t13" style="position:absolute;margin-left:540.8pt;margin-top:225.25pt;width:18.4pt;height:33.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0ZcQIAACwFAAAOAAAAZHJzL2Uyb0RvYy54bWysVN9PGzEMfp+0/yHK+7i2dAyqXlEFYpuE&#10;AAETz2ku6UXLxZmT9tr99Ti564EY0qRpL5Ed259/5HPm57vGsq3CYMCVfHw04kw5CZVx65L/eLz6&#10;dMpZiMJVwoJTJd+rwM8XHz/MWz9TE6jBVgoZgbgwa33J6xj9rCiCrFUjwhF45cioARsRScV1UaFo&#10;Cb2xxWQ0OilawMojSBUC3V52Rr7I+ForGW+1DioyW3KqLeYT87lKZ7GYi9kaha+N7MsQ/1BFI4yj&#10;pAPUpYiCbdD8AdUYiRBAxyMJTQFaG6lyD9TNePSmm4daeJV7oeEEP4wp/D9YebO9Q2YqerspZ040&#10;9Eb3Zl1HtkSEltEtjaj1YUaeD/4Oey2QmPrdaWyYtsZ/I4Q8AeqJ7fKA98OA1S4ySZeT4+Oz8Qln&#10;kkzTyfTkdJLQiw4mwXkM8auChiWh5JgqyYVkaLG9DrELODimIOvSXaqxqypLcW9VZ7xXmhpM2TNI&#10;ppa6sMi2gkghpFQu5i6pDuvIO4VpY+0Q2DX2JtDGcV9875vCVKbcEDj6e8YhImcFF4fgxjjA9wCq&#10;n0Pmzv/Qfddzan8F1Z7eFaEjfPDyytBEr0WIdwKJ4bQLtLXxlg5toS059BJnNeDv9+6TPxGPrJy1&#10;tDElD782AhVn9rsjSp6Np9O0YlmZfv4yIQVfW1avLW7TXADNf0z/g5dZTP7RHkSN0DzRci9TVjIJ&#10;Jyl3yWXEg3IRu02m70Gq5TK70Vp5Ea/dg5cHRiauPO6eBPqeVpH4eAOH7RKzN7zqfNN7OFhuImiT&#10;Sfcy137etJKZvP33kXb+tZ69Xj65xTMAAAD//wMAUEsDBBQABgAIAAAAIQCQiFrA3wAAAA0BAAAP&#10;AAAAZHJzL2Rvd25yZXYueG1sTI/BTsMwEETvSPyDtUjcqG2UhBDiVAjEgQMSlIqzay9JwF5HsduG&#10;v8c9wXG0TzNv2/XiHTvgHMdACuRKAEMywY7UK9i+P13VwGLSZLULhAp+MMK6Oz9rdWPDkd7wsEk9&#10;yyUUG61gSGlqOI9mQK/jKkxI+fYZZq9TjnPP7ayPudw7fi1Exb0eKS8MesKHAc33Zu8VOHqmrfkQ&#10;5jHYV/dFty8yVVapy4vl/g5YwiX9wXDSz+rQZadd2JONzOUsalllVkFRihLYCZGyLoDtFJTypgDe&#10;tfz/F90vAAAA//8DAFBLAQItABQABgAIAAAAIQC2gziS/gAAAOEBAAATAAAAAAAAAAAAAAAAAAAA&#10;AABbQ29udGVudF9UeXBlc10ueG1sUEsBAi0AFAAGAAgAAAAhADj9If/WAAAAlAEAAAsAAAAAAAAA&#10;AAAAAAAALwEAAF9yZWxzLy5yZWxzUEsBAi0AFAAGAAgAAAAhAEV8DRlxAgAALAUAAA4AAAAAAAAA&#10;AAAAAAAALgIAAGRycy9lMm9Eb2MueG1sUEsBAi0AFAAGAAgAAAAhAJCIWsDfAAAADQEAAA8AAAAA&#10;AAAAAAAAAAAAywQAAGRycy9kb3ducmV2LnhtbFBLBQYAAAAABAAEAPMAAADXBQAAAAA=&#10;" adj="10800" fillcolor="white [3201]" strokecolor="#8064a2 [3207]" strokeweight="2pt"/>
            </w:pict>
          </mc:Fallback>
        </mc:AlternateContent>
      </w:r>
      <w:r>
        <w:rPr>
          <w:noProof/>
        </w:rPr>
        <mc:AlternateContent>
          <mc:Choice Requires="wps">
            <w:drawing>
              <wp:anchor distT="0" distB="0" distL="114300" distR="114300" simplePos="0" relativeHeight="251660288" behindDoc="0" locked="0" layoutInCell="1" allowOverlap="1" wp14:anchorId="73670D8A" wp14:editId="537F5DE5">
                <wp:simplePos x="0" y="0"/>
                <wp:positionH relativeFrom="column">
                  <wp:posOffset>6932915</wp:posOffset>
                </wp:positionH>
                <wp:positionV relativeFrom="paragraph">
                  <wp:posOffset>2211970</wp:posOffset>
                </wp:positionV>
                <wp:extent cx="192419" cy="499730"/>
                <wp:effectExtent l="0" t="38100" r="36195" b="53340"/>
                <wp:wrapNone/>
                <wp:docPr id="12" name="Right Arrow 12"/>
                <wp:cNvGraphicFramePr/>
                <a:graphic xmlns:a="http://schemas.openxmlformats.org/drawingml/2006/main">
                  <a:graphicData uri="http://schemas.microsoft.com/office/word/2010/wordprocessingShape">
                    <wps:wsp>
                      <wps:cNvSpPr/>
                      <wps:spPr>
                        <a:xfrm>
                          <a:off x="0" y="0"/>
                          <a:ext cx="192419" cy="499730"/>
                        </a:xfrm>
                        <a:prstGeom prst="rightArrow">
                          <a:avLst/>
                        </a:prstGeom>
                        <a:ln>
                          <a:solidFill>
                            <a:schemeClr val="tx2">
                              <a:lumMod val="40000"/>
                              <a:lumOff val="6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9FE03B" id="Right Arrow 12" o:spid="_x0000_s1026" type="#_x0000_t13" style="position:absolute;margin-left:545.9pt;margin-top:174.15pt;width:15.15pt;height:39.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DjnAIAAJYFAAAOAAAAZHJzL2Uyb0RvYy54bWysVF9P2zAQf5+072D5faTpOlgrUlSBmCYx&#10;qICJZ+PYrTXH553dpt2n39lJQ8d4mpYH5/7/fOe7O7/YNZZtFQYDruLlyYgz5STUxq0q/v3x+sNn&#10;zkIUrhYWnKr4XgV+MX//7rz1MzWGNdhaIaMgLsxaX/F1jH5WFEGuVSPCCXjlSKkBGxGJxVVRo2gp&#10;emOL8Wh0WrSAtUeQKgSSXnVKPs/xtVYy3mkdVGS24nS3mE/M53M6i/m5mK1Q+LWR/TXEP9yiEcYR&#10;6BDqSkTBNmj+CtUYiRBAxxMJTQFaG6lyDpRNOXqVzcNaeJVzoeIEP5Qp/L+w8na7RGZqersxZ040&#10;9Eb3ZrWObIEILSMplaj1YUaWD36JPReITPnuNDbpT5mwXS7rfiir2kUmSVhOx5Nyypkk1WQ6PfuY&#10;y168OHsM8YuChiWi4pjwM3wuqdjehEiw5HAwTIjWpTOANfW1sTYzqWvUpUW2FfTecTfOAeym+QZ1&#10;J5uM6OtencTUG5349CAmkNx7KUqGPAIgXQItUjW6/DMV91Z1F7pXmkpJGXe4Q6AOQ0ipXDxN4DkS&#10;WSc3TZcfHMt84VeONpa9U2+b3FRu7sFx9Jbjn4iDR0YFFwfnxjjAtwLUPwbkzv6QfZdzSv8Z6j11&#10;EEI3WsHLa0OveCNCXAqkWaKpo/0Q7+jQFtqKQ09xtgb89ZY82VOLk5azlmaz4uHnRqDizH511PzT&#10;cjJJw5yZyaezMTF4rHk+1rhNcwnUDiVtIi8zmeyjPZAaoXmiNbJIqKQSThJ2xWXEA3MZu51Bi0iq&#10;xSKb0QB7EW/cg5cpeKpq6s/H3ZNA37dypBm4hcMci9mrXu5sk6eDxSaCNrnRX+ra15uGPzdNv6jS&#10;djnms9XLOp3/BgAA//8DAFBLAwQUAAYACAAAACEAhnIdg+QAAAANAQAADwAAAGRycy9kb3ducmV2&#10;LnhtbEyPQU/CQBSE7yb+h80z8Sa7LQSwdkvURMCTUgzE29J9tpXu29pdoPx7l5MeJzOZ+Sad9aZh&#10;R+xcbUlCNBDAkAqrayolfKxf7qbAnFekVWMJJZzRwSy7vkpVou2JVnjMfclCCblESai8bxPOXVGh&#10;UW5gW6TgfdnOKB9kV3LdqVMoNw2PhRhzo2oKC5Vq8bnCYp8fjIT38dPPZLn/3Jy/TZEv3ubtvN6+&#10;Snl70z8+APPY+78wXPADOmSBaWcPpB1rghb3UWD3Eoaj6RDYJRLFcQRsJ2EUTwTwLOX/X2S/AAAA&#10;//8DAFBLAQItABQABgAIAAAAIQC2gziS/gAAAOEBAAATAAAAAAAAAAAAAAAAAAAAAABbQ29udGVu&#10;dF9UeXBlc10ueG1sUEsBAi0AFAAGAAgAAAAhADj9If/WAAAAlAEAAAsAAAAAAAAAAAAAAAAALwEA&#10;AF9yZWxzLy5yZWxzUEsBAi0AFAAGAAgAAAAhALBqAOOcAgAAlgUAAA4AAAAAAAAAAAAAAAAALgIA&#10;AGRycy9lMm9Eb2MueG1sUEsBAi0AFAAGAAgAAAAhAIZyHYPkAAAADQEAAA8AAAAAAAAAAAAAAAAA&#10;9gQAAGRycy9kb3ducmV2LnhtbFBLBQYAAAAABAAEAPMAAAAHBgAAAAA=&#10;" adj="10800" fillcolor="white [3201]" strokecolor="#8db3e2 [1311]" strokeweight="2pt"/>
            </w:pict>
          </mc:Fallback>
        </mc:AlternateContent>
      </w:r>
    </w:p>
    <w:p w14:paraId="263001D6" w14:textId="77777777" w:rsidR="00F665DF" w:rsidRDefault="00F665DF" w:rsidP="00F665DF"/>
    <w:sectPr w:rsidR="00F665DF" w:rsidSect="00AB37F3">
      <w:headerReference w:type="default" r:id="rId10"/>
      <w:footerReference w:type="default" r:id="rId11"/>
      <w:footerReference w:type="first" r:id="rId12"/>
      <w:pgSz w:w="16838" w:h="11906" w:orient="landscape"/>
      <w:pgMar w:top="1440" w:right="1440" w:bottom="1440" w:left="1440" w:header="720" w:footer="720"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F6D64" w14:textId="77777777" w:rsidR="000E76CC" w:rsidRDefault="000E76CC" w:rsidP="00381A26">
      <w:r>
        <w:separator/>
      </w:r>
    </w:p>
  </w:endnote>
  <w:endnote w:type="continuationSeparator" w:id="0">
    <w:p w14:paraId="78C40836" w14:textId="77777777" w:rsidR="000E76CC" w:rsidRDefault="000E76CC" w:rsidP="0038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altName w:val="Verdana"/>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6CC9F" w14:textId="3444FF94" w:rsidR="00F665DF" w:rsidRPr="008E215F" w:rsidRDefault="00F665DF" w:rsidP="00AD5300">
    <w:pPr>
      <w:pStyle w:val="Footer"/>
      <w:jc w:val="right"/>
    </w:pPr>
    <w:r w:rsidRPr="00614C79">
      <w:rPr>
        <w:snapToGrid w:val="0"/>
        <w:lang w:eastAsia="en-US"/>
      </w:rPr>
      <w:t xml:space="preserve">Page </w:t>
    </w:r>
    <w:r w:rsidRPr="00614C79">
      <w:rPr>
        <w:snapToGrid w:val="0"/>
        <w:lang w:eastAsia="en-US"/>
      </w:rPr>
      <w:fldChar w:fldCharType="begin"/>
    </w:r>
    <w:r w:rsidRPr="00614C79">
      <w:rPr>
        <w:snapToGrid w:val="0"/>
        <w:lang w:eastAsia="en-US"/>
      </w:rPr>
      <w:instrText xml:space="preserve"> PAGE </w:instrText>
    </w:r>
    <w:r w:rsidRPr="00614C79">
      <w:rPr>
        <w:snapToGrid w:val="0"/>
        <w:lang w:eastAsia="en-US"/>
      </w:rPr>
      <w:fldChar w:fldCharType="separate"/>
    </w:r>
    <w:r w:rsidR="0051390E">
      <w:rPr>
        <w:noProof/>
        <w:snapToGrid w:val="0"/>
        <w:lang w:eastAsia="en-US"/>
      </w:rPr>
      <w:t>2</w:t>
    </w:r>
    <w:r w:rsidRPr="00614C79">
      <w:rPr>
        <w:snapToGrid w:val="0"/>
        <w:lang w:eastAsia="en-US"/>
      </w:rPr>
      <w:fldChar w:fldCharType="end"/>
    </w:r>
    <w:r w:rsidRPr="00614C79">
      <w:rPr>
        <w:snapToGrid w:val="0"/>
        <w:lang w:eastAsia="en-US"/>
      </w:rPr>
      <w:t xml:space="preserve"> of </w:t>
    </w:r>
    <w:r w:rsidRPr="00614C79">
      <w:rPr>
        <w:snapToGrid w:val="0"/>
        <w:lang w:eastAsia="en-US"/>
      </w:rPr>
      <w:fldChar w:fldCharType="begin"/>
    </w:r>
    <w:r w:rsidRPr="00614C79">
      <w:rPr>
        <w:snapToGrid w:val="0"/>
        <w:lang w:eastAsia="en-US"/>
      </w:rPr>
      <w:instrText xml:space="preserve"> NUMPAGES </w:instrText>
    </w:r>
    <w:r w:rsidRPr="00614C79">
      <w:rPr>
        <w:snapToGrid w:val="0"/>
        <w:lang w:eastAsia="en-US"/>
      </w:rPr>
      <w:fldChar w:fldCharType="separate"/>
    </w:r>
    <w:r w:rsidR="0051390E">
      <w:rPr>
        <w:noProof/>
        <w:snapToGrid w:val="0"/>
        <w:lang w:eastAsia="en-US"/>
      </w:rPr>
      <w:t>2</w:t>
    </w:r>
    <w:r w:rsidRPr="00614C79">
      <w:rPr>
        <w:snapToGrid w:val="0"/>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C529" w14:textId="37152025" w:rsidR="00F665DF" w:rsidRPr="008E215F" w:rsidRDefault="000B1746" w:rsidP="00796A94">
    <w:pPr>
      <w:pStyle w:val="Footer"/>
      <w:jc w:val="right"/>
    </w:pPr>
    <w:r>
      <w:rPr>
        <w:snapToGrid w:val="0"/>
        <w:lang w:eastAsia="en-US"/>
      </w:rPr>
      <w:t xml:space="preserve">Endorsed </w:t>
    </w:r>
    <w:r w:rsidR="00BA06F2">
      <w:rPr>
        <w:snapToGrid w:val="0"/>
        <w:lang w:eastAsia="en-US"/>
      </w:rPr>
      <w:t>by the Mental Health Principal Committee</w:t>
    </w:r>
    <w:r w:rsidR="00576A6C">
      <w:rPr>
        <w:snapToGrid w:val="0"/>
        <w:lang w:eastAsia="en-US"/>
      </w:rPr>
      <w:t>, March 2019</w:t>
    </w:r>
    <w:r w:rsidR="00BA06F2">
      <w:rPr>
        <w:snapToGrid w:val="0"/>
        <w:lang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CF894" w14:textId="77777777" w:rsidR="000E76CC" w:rsidRDefault="000E76CC" w:rsidP="00381A26">
      <w:r>
        <w:separator/>
      </w:r>
    </w:p>
  </w:footnote>
  <w:footnote w:type="continuationSeparator" w:id="0">
    <w:p w14:paraId="33F128B3" w14:textId="77777777" w:rsidR="000E76CC" w:rsidRDefault="000E76CC" w:rsidP="00381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642" w:type="dxa"/>
      <w:tblInd w:w="108" w:type="dxa"/>
      <w:tblLayout w:type="fixed"/>
      <w:tblLook w:val="01E0" w:firstRow="1" w:lastRow="1" w:firstColumn="1" w:lastColumn="1" w:noHBand="0" w:noVBand="0"/>
    </w:tblPr>
    <w:tblGrid>
      <w:gridCol w:w="4547"/>
      <w:gridCol w:w="4547"/>
      <w:gridCol w:w="4548"/>
    </w:tblGrid>
    <w:tr w:rsidR="00F665DF" w:rsidRPr="00A527EB" w14:paraId="59A20395" w14:textId="77777777" w:rsidTr="00AD5300">
      <w:trPr>
        <w:trHeight w:val="506"/>
      </w:trPr>
      <w:tc>
        <w:tcPr>
          <w:tcW w:w="4547" w:type="dxa"/>
          <w:vAlign w:val="center"/>
        </w:tcPr>
        <w:p w14:paraId="6E3267B9" w14:textId="2D5B738C" w:rsidR="00F665DF" w:rsidRPr="009C5921" w:rsidRDefault="00F665DF" w:rsidP="00796A94">
          <w:r w:rsidRPr="009C5921">
            <w:t>&lt;date&gt;</w:t>
          </w:r>
        </w:p>
      </w:tc>
      <w:tc>
        <w:tcPr>
          <w:tcW w:w="4547" w:type="dxa"/>
          <w:shd w:val="clear" w:color="auto" w:fill="auto"/>
          <w:vAlign w:val="center"/>
        </w:tcPr>
        <w:p w14:paraId="1EC21461" w14:textId="6F424242" w:rsidR="00F665DF" w:rsidRPr="009C5921" w:rsidRDefault="00F665DF" w:rsidP="00796A94">
          <w:pPr>
            <w:jc w:val="center"/>
          </w:pPr>
          <w:r w:rsidRPr="009C5921">
            <w:t>Committee-in-confidence</w:t>
          </w:r>
        </w:p>
      </w:tc>
      <w:tc>
        <w:tcPr>
          <w:tcW w:w="4548" w:type="dxa"/>
          <w:vAlign w:val="center"/>
        </w:tcPr>
        <w:p w14:paraId="16947D92" w14:textId="33060B3A" w:rsidR="00F665DF" w:rsidRPr="009C5921" w:rsidRDefault="00F665DF" w:rsidP="00796A94">
          <w:pPr>
            <w:jc w:val="right"/>
          </w:pPr>
          <w:r w:rsidRPr="009C5921">
            <w:t>Agenda Item X</w:t>
          </w:r>
          <w:r>
            <w:t xml:space="preserve"> Annex X</w:t>
          </w:r>
        </w:p>
      </w:tc>
    </w:tr>
  </w:tbl>
  <w:p w14:paraId="4F8E0454" w14:textId="5BF4DCE7" w:rsidR="00F665DF" w:rsidRDefault="00F665DF" w:rsidP="00796A94">
    <w:pPr>
      <w:spacing w:before="0" w:after="0"/>
    </w:pPr>
    <w:r>
      <w:rPr>
        <w:noProof/>
      </w:rPr>
      <mc:AlternateContent>
        <mc:Choice Requires="wps">
          <w:drawing>
            <wp:anchor distT="0" distB="0" distL="114300" distR="114300" simplePos="0" relativeHeight="251666432" behindDoc="0" locked="0" layoutInCell="1" allowOverlap="1" wp14:anchorId="5FBCEF3A" wp14:editId="22C8EA6E">
              <wp:simplePos x="0" y="0"/>
              <wp:positionH relativeFrom="column">
                <wp:posOffset>-57150</wp:posOffset>
              </wp:positionH>
              <wp:positionV relativeFrom="paragraph">
                <wp:posOffset>-56516</wp:posOffset>
              </wp:positionV>
              <wp:extent cx="8810625" cy="8572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10625" cy="85725"/>
                      </a:xfrm>
                      <a:prstGeom prst="rect">
                        <a:avLst/>
                      </a:prstGeom>
                      <a:solidFill>
                        <a:srgbClr val="95B3D7"/>
                      </a:solidFill>
                      <a:ln w="25400" cap="flat" cmpd="sng" algn="ctr">
                        <a:solidFill>
                          <a:srgbClr val="95B3D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467658" id="Rectangle 2" o:spid="_x0000_s1026" style="position:absolute;margin-left:-4.5pt;margin-top:-4.45pt;width:693.75pt;height: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GHZQIAAPIEAAAOAAAAZHJzL2Uyb0RvYy54bWysVE1PGzEQvVfqf7B8L5ukCYQVG5QSUVWK&#10;ABUqzhOv90P1V8dONvTXd+zdQKA9VFUv1oxn/Dzz/MYXl3ut2E6ib60p+PhkxJk0wpatqQv+7eH6&#10;w5wzH8CUoKyRBX+Snl8u3r+76FwuJ7axqpTICMT4vHMFb0JweZZ50UgN/sQ6aShYWdQQyMU6KxE6&#10;Qtcqm4xGp1lnsXRohfSedld9kC8SflVJEW6rysvAVMGptpBWTOsmrtniAvIawTWtGMqAf6hCQ2vo&#10;0meoFQRgW2x/g9KtQOttFU6E1ZmtqlbI1AN1Mx696ea+ASdTL0SOd880+f8HK252d8jasuATzgxo&#10;eqKvRBqYWkk2ifR0zueUde/uMDbo3dqK754C2atIdPyQs69Qx1xqj+0T10/PXMt9YII25/Px6HQy&#10;40xQbD47IzNiQn447NCHz9JqFo2CI1WVGIbd2oc+9ZCS6rKqLa9bpZKD9eZKIdsBPfv57NPH1dmA&#10;7o/TlGEdNT6bjkgaAkh+lYJApnZEiDc1Z6Bq0rUImO5+ddr/3SWxyBX4pi8mIQy1KBNrlUmlQ08v&#10;LEZrY8sneh20vWy9E9ctoa3BhztA0imVTbMXbmmplKVe7GBx1lj8+af9mE/yoShnHeme+vyxBZSc&#10;qS+GhHU+nk7joCRnSu9CDh5HNscRs9VXljge05Q7kcyYH9TBrNDqRxrRZbyVQmAE3d0zOjhXoZ9H&#10;GnIhl8uURsPhIKzNvRMRPPIUeXzYPwK6QRGBpHRjDzMC+Rth9LnxpLHLbbBVm1TzwuugYBqspLvh&#10;E4iTe+ynrJevavELAAD//wMAUEsDBBQABgAIAAAAIQCrXXBx4QAAAAgBAAAPAAAAZHJzL2Rvd25y&#10;ZXYueG1sTI9BS8NAEIXvgv9hGcFbu7G1aRKzKSIUKR6KsaC9bZMxCWZnY3bSxH/v9qSnx/CG976X&#10;bibTijP2rrGk4G4egEAqbNlQpeDwtp1FIBxrKnVrCRX8oINNdn2V6qS0I73iOedK+BByiVZQM3eJ&#10;lK6o0Wg3tx2S9z5tbzT7s69k2evRh5tWLoIglEY35Btq3eFTjcVXPhgFq+/luN+9x7t8y0P4sXg5&#10;cvh8VOr2Znp8AME48d8zXPA9OmSe6WQHKp1oFcxiP4W9RjGIi79cRysQJwX3Icgslf8HZL8AAAD/&#10;/wMAUEsBAi0AFAAGAAgAAAAhALaDOJL+AAAA4QEAABMAAAAAAAAAAAAAAAAAAAAAAFtDb250ZW50&#10;X1R5cGVzXS54bWxQSwECLQAUAAYACAAAACEAOP0h/9YAAACUAQAACwAAAAAAAAAAAAAAAAAvAQAA&#10;X3JlbHMvLnJlbHNQSwECLQAUAAYACAAAACEA6bkxh2UCAADyBAAADgAAAAAAAAAAAAAAAAAuAgAA&#10;ZHJzL2Uyb0RvYy54bWxQSwECLQAUAAYACAAAACEAq11wceEAAAAIAQAADwAAAAAAAAAAAAAAAAC/&#10;BAAAZHJzL2Rvd25yZXYueG1sUEsFBgAAAAAEAAQA8wAAAM0FAAAAAA==&#10;" fillcolor="#95b3d7" strokecolor="#95b3d7" strokeweight="2pt">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76B"/>
    <w:multiLevelType w:val="hybridMultilevel"/>
    <w:tmpl w:val="FA4250F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07295929"/>
    <w:multiLevelType w:val="hybridMultilevel"/>
    <w:tmpl w:val="8DC075A2"/>
    <w:lvl w:ilvl="0" w:tplc="0C090019">
      <w:start w:val="1"/>
      <w:numFmt w:val="lowerLetter"/>
      <w:lvlText w:val="%1."/>
      <w:lvlJc w:val="left"/>
      <w:pPr>
        <w:ind w:left="1140" w:hanging="360"/>
      </w:p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2" w15:restartNumberingAfterBreak="0">
    <w:nsid w:val="115B7731"/>
    <w:multiLevelType w:val="hybridMultilevel"/>
    <w:tmpl w:val="DB60AD3E"/>
    <w:lvl w:ilvl="0" w:tplc="0C09001B">
      <w:start w:val="1"/>
      <w:numFmt w:val="lowerRoman"/>
      <w:lvlText w:val="%1."/>
      <w:lvlJc w:val="righ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7D61861"/>
    <w:multiLevelType w:val="hybridMultilevel"/>
    <w:tmpl w:val="F8A0CC3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DA0AD1"/>
    <w:multiLevelType w:val="hybridMultilevel"/>
    <w:tmpl w:val="50A0A024"/>
    <w:lvl w:ilvl="0" w:tplc="27D442D4">
      <w:start w:val="1"/>
      <w:numFmt w:val="upp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98248D"/>
    <w:multiLevelType w:val="hybridMultilevel"/>
    <w:tmpl w:val="A52AC7C8"/>
    <w:lvl w:ilvl="0" w:tplc="ED30DF26">
      <w:start w:val="1"/>
      <w:numFmt w:val="upperLetter"/>
      <w:pStyle w:val="Annex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AD2960"/>
    <w:multiLevelType w:val="hybridMultilevel"/>
    <w:tmpl w:val="FF26D966"/>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0CB30A0"/>
    <w:multiLevelType w:val="multilevel"/>
    <w:tmpl w:val="BAA8601A"/>
    <w:styleLink w:val="NMHPSCnumberlist"/>
    <w:lvl w:ilvl="0">
      <w:start w:val="1"/>
      <w:numFmt w:val="decimal"/>
      <w:pStyle w:val="Numberlevel1"/>
      <w:lvlText w:val="%1."/>
      <w:lvlJc w:val="left"/>
      <w:pPr>
        <w:ind w:left="360" w:hanging="360"/>
      </w:pPr>
      <w:rPr>
        <w:rFonts w:ascii="Calibri" w:hAnsi="Calibri" w:hint="default"/>
        <w:sz w:val="22"/>
      </w:rPr>
    </w:lvl>
    <w:lvl w:ilvl="1">
      <w:start w:val="1"/>
      <w:numFmt w:val="lowerLetter"/>
      <w:pStyle w:val="Numberlevel2"/>
      <w:lvlText w:val="%2."/>
      <w:lvlJc w:val="left"/>
      <w:pPr>
        <w:ind w:left="720" w:hanging="360"/>
      </w:pPr>
      <w:rPr>
        <w:rFonts w:hint="default"/>
      </w:rPr>
    </w:lvl>
    <w:lvl w:ilvl="2">
      <w:start w:val="1"/>
      <w:numFmt w:val="lowerRoman"/>
      <w:lvlRestart w:val="0"/>
      <w:pStyle w:val="Numberlevel3"/>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4D54033"/>
    <w:multiLevelType w:val="hybridMultilevel"/>
    <w:tmpl w:val="5512F26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F839BA"/>
    <w:multiLevelType w:val="hybridMultilevel"/>
    <w:tmpl w:val="19CC1CF0"/>
    <w:lvl w:ilvl="0" w:tplc="78D27EAC">
      <w:start w:val="1"/>
      <w:numFmt w:val="lowerLetter"/>
      <w:lvlText w:val="%1."/>
      <w:lvlJc w:val="left"/>
      <w:pPr>
        <w:ind w:left="-2880" w:hanging="153"/>
      </w:pPr>
      <w:rPr>
        <w:rFonts w:hint="default"/>
      </w:rPr>
    </w:lvl>
    <w:lvl w:ilvl="1" w:tplc="0C090019" w:tentative="1">
      <w:start w:val="1"/>
      <w:numFmt w:val="lowerLetter"/>
      <w:lvlText w:val="%2."/>
      <w:lvlJc w:val="left"/>
      <w:pPr>
        <w:ind w:left="-195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513" w:hanging="360"/>
      </w:pPr>
    </w:lvl>
    <w:lvl w:ilvl="4" w:tplc="0C090019" w:tentative="1">
      <w:start w:val="1"/>
      <w:numFmt w:val="lowerLetter"/>
      <w:lvlText w:val="%5."/>
      <w:lvlJc w:val="left"/>
      <w:pPr>
        <w:ind w:left="207" w:hanging="360"/>
      </w:pPr>
    </w:lvl>
    <w:lvl w:ilvl="5" w:tplc="0C09001B" w:tentative="1">
      <w:start w:val="1"/>
      <w:numFmt w:val="lowerRoman"/>
      <w:lvlText w:val="%6."/>
      <w:lvlJc w:val="right"/>
      <w:pPr>
        <w:ind w:left="927" w:hanging="180"/>
      </w:pPr>
    </w:lvl>
    <w:lvl w:ilvl="6" w:tplc="0C09000F" w:tentative="1">
      <w:start w:val="1"/>
      <w:numFmt w:val="decimal"/>
      <w:lvlText w:val="%7."/>
      <w:lvlJc w:val="left"/>
      <w:pPr>
        <w:ind w:left="1647" w:hanging="360"/>
      </w:pPr>
    </w:lvl>
    <w:lvl w:ilvl="7" w:tplc="0C090019" w:tentative="1">
      <w:start w:val="1"/>
      <w:numFmt w:val="lowerLetter"/>
      <w:lvlText w:val="%8."/>
      <w:lvlJc w:val="left"/>
      <w:pPr>
        <w:ind w:left="2367" w:hanging="360"/>
      </w:pPr>
    </w:lvl>
    <w:lvl w:ilvl="8" w:tplc="0C09001B" w:tentative="1">
      <w:start w:val="1"/>
      <w:numFmt w:val="lowerRoman"/>
      <w:lvlText w:val="%9."/>
      <w:lvlJc w:val="right"/>
      <w:pPr>
        <w:ind w:left="3087" w:hanging="180"/>
      </w:pPr>
    </w:lvl>
  </w:abstractNum>
  <w:abstractNum w:abstractNumId="10" w15:restartNumberingAfterBreak="0">
    <w:nsid w:val="30032D89"/>
    <w:multiLevelType w:val="hybridMultilevel"/>
    <w:tmpl w:val="480C5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B97556"/>
    <w:multiLevelType w:val="hybridMultilevel"/>
    <w:tmpl w:val="FA4250F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4654CD6"/>
    <w:multiLevelType w:val="hybridMultilevel"/>
    <w:tmpl w:val="320667A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4D6C17"/>
    <w:multiLevelType w:val="hybridMultilevel"/>
    <w:tmpl w:val="322667B0"/>
    <w:lvl w:ilvl="0" w:tplc="2AB6F202">
      <w:start w:val="1"/>
      <w:numFmt w:val="bullet"/>
      <w:pStyle w:val="Recommendation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7D594F"/>
    <w:multiLevelType w:val="singleLevel"/>
    <w:tmpl w:val="DF427224"/>
    <w:lvl w:ilvl="0">
      <w:start w:val="1"/>
      <w:numFmt w:val="bullet"/>
      <w:lvlText w:val=""/>
      <w:lvlJc w:val="left"/>
      <w:pPr>
        <w:tabs>
          <w:tab w:val="num" w:pos="360"/>
        </w:tabs>
        <w:ind w:left="274" w:hanging="274"/>
      </w:pPr>
      <w:rPr>
        <w:rFonts w:ascii="Symbol" w:hAnsi="Symbol" w:hint="default"/>
        <w:sz w:val="20"/>
      </w:rPr>
    </w:lvl>
  </w:abstractNum>
  <w:abstractNum w:abstractNumId="15" w15:restartNumberingAfterBreak="0">
    <w:nsid w:val="45D2450D"/>
    <w:multiLevelType w:val="hybridMultilevel"/>
    <w:tmpl w:val="80FCCEE0"/>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15:restartNumberingAfterBreak="0">
    <w:nsid w:val="4B3573A2"/>
    <w:multiLevelType w:val="hybridMultilevel"/>
    <w:tmpl w:val="491E7B36"/>
    <w:lvl w:ilvl="0" w:tplc="3ED04706">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087B95"/>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2FC3412"/>
    <w:multiLevelType w:val="hybridMultilevel"/>
    <w:tmpl w:val="AC70EC3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0809FF"/>
    <w:multiLevelType w:val="hybridMultilevel"/>
    <w:tmpl w:val="5C824490"/>
    <w:lvl w:ilvl="0" w:tplc="7D3E3AD6">
      <w:start w:val="1"/>
      <w:numFmt w:val="decimal"/>
      <w:lvlText w:val="%1."/>
      <w:lvlJc w:val="left"/>
      <w:pPr>
        <w:tabs>
          <w:tab w:val="num" w:pos="570"/>
        </w:tabs>
        <w:ind w:left="57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67A16194"/>
    <w:multiLevelType w:val="hybridMultilevel"/>
    <w:tmpl w:val="22346B70"/>
    <w:lvl w:ilvl="0" w:tplc="3502DB46">
      <w:start w:val="1"/>
      <w:numFmt w:val="lowerRoman"/>
      <w:lvlText w:val="%1."/>
      <w:lvlJc w:val="right"/>
      <w:pPr>
        <w:ind w:left="1800" w:hanging="360"/>
      </w:pPr>
      <w:rPr>
        <w:b w:val="0"/>
        <w:sz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6A756156"/>
    <w:multiLevelType w:val="hybridMultilevel"/>
    <w:tmpl w:val="BE205426"/>
    <w:lvl w:ilvl="0" w:tplc="0C090019">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6E0A3BBE"/>
    <w:multiLevelType w:val="hybridMultilevel"/>
    <w:tmpl w:val="9AF2B7A2"/>
    <w:lvl w:ilvl="0" w:tplc="4950D4CA">
      <w:start w:val="1"/>
      <w:numFmt w:val="bullet"/>
      <w:pStyle w:val="Dotpoint1"/>
      <w:lvlText w:val=""/>
      <w:lvlJc w:val="left"/>
      <w:pPr>
        <w:ind w:left="720" w:hanging="360"/>
      </w:pPr>
      <w:rPr>
        <w:rFonts w:ascii="Symbol" w:hAnsi="Symbol" w:hint="default"/>
      </w:rPr>
    </w:lvl>
    <w:lvl w:ilvl="1" w:tplc="3DECED2C">
      <w:start w:val="1"/>
      <w:numFmt w:val="bullet"/>
      <w:pStyle w:val="Dotpoin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B06666"/>
    <w:multiLevelType w:val="hybridMultilevel"/>
    <w:tmpl w:val="A064A022"/>
    <w:lvl w:ilvl="0" w:tplc="A9FCDB74">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15:restartNumberingAfterBreak="0">
    <w:nsid w:val="7A7C47DD"/>
    <w:multiLevelType w:val="hybridMultilevel"/>
    <w:tmpl w:val="87D0A016"/>
    <w:lvl w:ilvl="0" w:tplc="943C5C4E">
      <w:start w:val="1"/>
      <w:numFmt w:val="decimal"/>
      <w:lvlText w:val="%1."/>
      <w:lvlJc w:val="left"/>
      <w:pPr>
        <w:tabs>
          <w:tab w:val="num" w:pos="864"/>
        </w:tabs>
        <w:ind w:left="864" w:hanging="504"/>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060F02"/>
    <w:multiLevelType w:val="hybridMultilevel"/>
    <w:tmpl w:val="024A51A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55524A"/>
    <w:multiLevelType w:val="hybridMultilevel"/>
    <w:tmpl w:val="22346B70"/>
    <w:lvl w:ilvl="0" w:tplc="3502DB46">
      <w:start w:val="1"/>
      <w:numFmt w:val="lowerRoman"/>
      <w:lvlText w:val="%1."/>
      <w:lvlJc w:val="right"/>
      <w:pPr>
        <w:ind w:left="1800" w:hanging="360"/>
      </w:pPr>
      <w:rPr>
        <w:b w:val="0"/>
        <w:sz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4"/>
  </w:num>
  <w:num w:numId="2">
    <w:abstractNumId w:val="17"/>
  </w:num>
  <w:num w:numId="3">
    <w:abstractNumId w:val="23"/>
  </w:num>
  <w:num w:numId="4">
    <w:abstractNumId w:val="19"/>
  </w:num>
  <w:num w:numId="5">
    <w:abstractNumId w:val="5"/>
  </w:num>
  <w:num w:numId="6">
    <w:abstractNumId w:val="18"/>
  </w:num>
  <w:num w:numId="7">
    <w:abstractNumId w:val="4"/>
  </w:num>
  <w:num w:numId="8">
    <w:abstractNumId w:val="12"/>
  </w:num>
  <w:num w:numId="9">
    <w:abstractNumId w:val="10"/>
  </w:num>
  <w:num w:numId="10">
    <w:abstractNumId w:val="24"/>
  </w:num>
  <w:num w:numId="11">
    <w:abstractNumId w:val="0"/>
  </w:num>
  <w:num w:numId="12">
    <w:abstractNumId w:val="8"/>
  </w:num>
  <w:num w:numId="13">
    <w:abstractNumId w:val="25"/>
  </w:num>
  <w:num w:numId="14">
    <w:abstractNumId w:val="9"/>
  </w:num>
  <w:num w:numId="15">
    <w:abstractNumId w:val="15"/>
  </w:num>
  <w:num w:numId="16">
    <w:abstractNumId w:val="20"/>
  </w:num>
  <w:num w:numId="17">
    <w:abstractNumId w:val="3"/>
  </w:num>
  <w:num w:numId="18">
    <w:abstractNumId w:val="11"/>
  </w:num>
  <w:num w:numId="19">
    <w:abstractNumId w:val="21"/>
  </w:num>
  <w:num w:numId="20">
    <w:abstractNumId w:val="2"/>
  </w:num>
  <w:num w:numId="21">
    <w:abstractNumId w:val="26"/>
  </w:num>
  <w:num w:numId="22">
    <w:abstractNumId w:val="6"/>
  </w:num>
  <w:num w:numId="23">
    <w:abstractNumId w:val="1"/>
  </w:num>
  <w:num w:numId="24">
    <w:abstractNumId w:val="22"/>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7"/>
    <w:lvlOverride w:ilvl="0">
      <w:lvl w:ilvl="0">
        <w:start w:val="1"/>
        <w:numFmt w:val="decimal"/>
        <w:pStyle w:val="Numberlevel1"/>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o:colormru v:ext="edit" colors="#95b3d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17bd90bd-86ab-4f23-84b7-b72f5124d768"/>
    <w:docVar w:name="_AMO_XmlVersion" w:val="Empty"/>
  </w:docVars>
  <w:rsids>
    <w:rsidRoot w:val="00EA5963"/>
    <w:rsid w:val="00012DED"/>
    <w:rsid w:val="0001353E"/>
    <w:rsid w:val="00014208"/>
    <w:rsid w:val="000206B8"/>
    <w:rsid w:val="00036AEB"/>
    <w:rsid w:val="00043359"/>
    <w:rsid w:val="00056F79"/>
    <w:rsid w:val="00057391"/>
    <w:rsid w:val="0005774B"/>
    <w:rsid w:val="00065C34"/>
    <w:rsid w:val="00070673"/>
    <w:rsid w:val="00071B55"/>
    <w:rsid w:val="000730C7"/>
    <w:rsid w:val="00077366"/>
    <w:rsid w:val="000823DA"/>
    <w:rsid w:val="00095D4A"/>
    <w:rsid w:val="000A2ABF"/>
    <w:rsid w:val="000A66DF"/>
    <w:rsid w:val="000A79BB"/>
    <w:rsid w:val="000B1746"/>
    <w:rsid w:val="000C06FE"/>
    <w:rsid w:val="000C0843"/>
    <w:rsid w:val="000C2EE8"/>
    <w:rsid w:val="000C3B06"/>
    <w:rsid w:val="000D0F5B"/>
    <w:rsid w:val="000D1323"/>
    <w:rsid w:val="000D666C"/>
    <w:rsid w:val="000E0AEE"/>
    <w:rsid w:val="000E49B7"/>
    <w:rsid w:val="000E76CC"/>
    <w:rsid w:val="000E7CEA"/>
    <w:rsid w:val="000F15E6"/>
    <w:rsid w:val="000F4CC4"/>
    <w:rsid w:val="000F66B1"/>
    <w:rsid w:val="001343D8"/>
    <w:rsid w:val="00142C68"/>
    <w:rsid w:val="00144A0D"/>
    <w:rsid w:val="00147268"/>
    <w:rsid w:val="00151FC5"/>
    <w:rsid w:val="00152B25"/>
    <w:rsid w:val="0017040E"/>
    <w:rsid w:val="00170A7F"/>
    <w:rsid w:val="00171A13"/>
    <w:rsid w:val="001763F5"/>
    <w:rsid w:val="001776DA"/>
    <w:rsid w:val="00185F33"/>
    <w:rsid w:val="001913A6"/>
    <w:rsid w:val="00194791"/>
    <w:rsid w:val="00195EAD"/>
    <w:rsid w:val="001A1F6B"/>
    <w:rsid w:val="001A4507"/>
    <w:rsid w:val="001A504A"/>
    <w:rsid w:val="001B3363"/>
    <w:rsid w:val="001B50C3"/>
    <w:rsid w:val="001C1295"/>
    <w:rsid w:val="001C1FD8"/>
    <w:rsid w:val="001C32B0"/>
    <w:rsid w:val="001D2E5A"/>
    <w:rsid w:val="001D5CAD"/>
    <w:rsid w:val="001E187E"/>
    <w:rsid w:val="001E65BF"/>
    <w:rsid w:val="001F054A"/>
    <w:rsid w:val="001F0BD5"/>
    <w:rsid w:val="001F2D99"/>
    <w:rsid w:val="001F466F"/>
    <w:rsid w:val="001F64F1"/>
    <w:rsid w:val="001F680B"/>
    <w:rsid w:val="002009C0"/>
    <w:rsid w:val="002175A6"/>
    <w:rsid w:val="002205F6"/>
    <w:rsid w:val="002273AA"/>
    <w:rsid w:val="002334D1"/>
    <w:rsid w:val="002345C8"/>
    <w:rsid w:val="00245969"/>
    <w:rsid w:val="00247662"/>
    <w:rsid w:val="00265BC9"/>
    <w:rsid w:val="00270B33"/>
    <w:rsid w:val="00286647"/>
    <w:rsid w:val="0029061C"/>
    <w:rsid w:val="00295641"/>
    <w:rsid w:val="002A3C92"/>
    <w:rsid w:val="002A7E6E"/>
    <w:rsid w:val="002B1783"/>
    <w:rsid w:val="002B3B27"/>
    <w:rsid w:val="002B6C6A"/>
    <w:rsid w:val="002B760A"/>
    <w:rsid w:val="002C33ED"/>
    <w:rsid w:val="002C677E"/>
    <w:rsid w:val="002D449D"/>
    <w:rsid w:val="002D4E5C"/>
    <w:rsid w:val="002E0359"/>
    <w:rsid w:val="002E35ED"/>
    <w:rsid w:val="002F22E1"/>
    <w:rsid w:val="002F58F6"/>
    <w:rsid w:val="002F65EE"/>
    <w:rsid w:val="003011A9"/>
    <w:rsid w:val="003069C3"/>
    <w:rsid w:val="00306D3D"/>
    <w:rsid w:val="00313256"/>
    <w:rsid w:val="00320E49"/>
    <w:rsid w:val="00323596"/>
    <w:rsid w:val="0032390D"/>
    <w:rsid w:val="00323F10"/>
    <w:rsid w:val="003257CB"/>
    <w:rsid w:val="00330B24"/>
    <w:rsid w:val="00335431"/>
    <w:rsid w:val="00352A83"/>
    <w:rsid w:val="0035667C"/>
    <w:rsid w:val="003626B1"/>
    <w:rsid w:val="00367041"/>
    <w:rsid w:val="003804D3"/>
    <w:rsid w:val="00381A26"/>
    <w:rsid w:val="0038758C"/>
    <w:rsid w:val="0039000D"/>
    <w:rsid w:val="003933F1"/>
    <w:rsid w:val="00397DCC"/>
    <w:rsid w:val="003B1E1F"/>
    <w:rsid w:val="003B3FE8"/>
    <w:rsid w:val="003C1F25"/>
    <w:rsid w:val="003C351D"/>
    <w:rsid w:val="003C64AD"/>
    <w:rsid w:val="003D47E8"/>
    <w:rsid w:val="003F6222"/>
    <w:rsid w:val="003F71E6"/>
    <w:rsid w:val="004048FB"/>
    <w:rsid w:val="00426BDC"/>
    <w:rsid w:val="00433AD0"/>
    <w:rsid w:val="00451558"/>
    <w:rsid w:val="00456281"/>
    <w:rsid w:val="00456BCC"/>
    <w:rsid w:val="00464D10"/>
    <w:rsid w:val="004760A4"/>
    <w:rsid w:val="00476257"/>
    <w:rsid w:val="004834FC"/>
    <w:rsid w:val="00483E39"/>
    <w:rsid w:val="0048547A"/>
    <w:rsid w:val="00486D25"/>
    <w:rsid w:val="00490ACC"/>
    <w:rsid w:val="00493D18"/>
    <w:rsid w:val="00493F92"/>
    <w:rsid w:val="004942B2"/>
    <w:rsid w:val="00497AC5"/>
    <w:rsid w:val="004A0CCE"/>
    <w:rsid w:val="004A6228"/>
    <w:rsid w:val="004A6337"/>
    <w:rsid w:val="004B0300"/>
    <w:rsid w:val="004B3381"/>
    <w:rsid w:val="004B7BF1"/>
    <w:rsid w:val="004C0B40"/>
    <w:rsid w:val="004D2404"/>
    <w:rsid w:val="004D38E0"/>
    <w:rsid w:val="004D5013"/>
    <w:rsid w:val="004D6D3D"/>
    <w:rsid w:val="004D7670"/>
    <w:rsid w:val="004F30B3"/>
    <w:rsid w:val="0050212A"/>
    <w:rsid w:val="00502C57"/>
    <w:rsid w:val="005041D6"/>
    <w:rsid w:val="00505870"/>
    <w:rsid w:val="005113BB"/>
    <w:rsid w:val="00512A68"/>
    <w:rsid w:val="00513371"/>
    <w:rsid w:val="0051390E"/>
    <w:rsid w:val="005145A8"/>
    <w:rsid w:val="0052161E"/>
    <w:rsid w:val="00524DF9"/>
    <w:rsid w:val="00535AD0"/>
    <w:rsid w:val="005371D2"/>
    <w:rsid w:val="0054100F"/>
    <w:rsid w:val="005420B8"/>
    <w:rsid w:val="005436D3"/>
    <w:rsid w:val="005521F3"/>
    <w:rsid w:val="00560C72"/>
    <w:rsid w:val="00572035"/>
    <w:rsid w:val="00573E38"/>
    <w:rsid w:val="00574E9C"/>
    <w:rsid w:val="00576A6C"/>
    <w:rsid w:val="0058734D"/>
    <w:rsid w:val="00594CE5"/>
    <w:rsid w:val="005950FD"/>
    <w:rsid w:val="005A3950"/>
    <w:rsid w:val="005B09C8"/>
    <w:rsid w:val="005B424C"/>
    <w:rsid w:val="005B522D"/>
    <w:rsid w:val="005B5A37"/>
    <w:rsid w:val="005C1C45"/>
    <w:rsid w:val="005D64EF"/>
    <w:rsid w:val="005E0147"/>
    <w:rsid w:val="005E2ED5"/>
    <w:rsid w:val="005F2CFB"/>
    <w:rsid w:val="0060352B"/>
    <w:rsid w:val="00606CC2"/>
    <w:rsid w:val="0061363A"/>
    <w:rsid w:val="00614C79"/>
    <w:rsid w:val="00621BFC"/>
    <w:rsid w:val="006307FD"/>
    <w:rsid w:val="00633B50"/>
    <w:rsid w:val="00642729"/>
    <w:rsid w:val="00660CE6"/>
    <w:rsid w:val="00665FC3"/>
    <w:rsid w:val="0067227B"/>
    <w:rsid w:val="00672B8B"/>
    <w:rsid w:val="00677CC2"/>
    <w:rsid w:val="00680DA3"/>
    <w:rsid w:val="0068464A"/>
    <w:rsid w:val="00686094"/>
    <w:rsid w:val="00696553"/>
    <w:rsid w:val="006A0166"/>
    <w:rsid w:val="006B1E43"/>
    <w:rsid w:val="006B34D4"/>
    <w:rsid w:val="006C1CF8"/>
    <w:rsid w:val="006C655A"/>
    <w:rsid w:val="006E17CE"/>
    <w:rsid w:val="006E2EA9"/>
    <w:rsid w:val="006F5BC5"/>
    <w:rsid w:val="00713B80"/>
    <w:rsid w:val="007145B3"/>
    <w:rsid w:val="00725E66"/>
    <w:rsid w:val="00726540"/>
    <w:rsid w:val="0073454C"/>
    <w:rsid w:val="007359C7"/>
    <w:rsid w:val="00736554"/>
    <w:rsid w:val="00736ADC"/>
    <w:rsid w:val="00743CC5"/>
    <w:rsid w:val="00747D0A"/>
    <w:rsid w:val="00762341"/>
    <w:rsid w:val="00765503"/>
    <w:rsid w:val="0077579B"/>
    <w:rsid w:val="00782EC8"/>
    <w:rsid w:val="007939E5"/>
    <w:rsid w:val="00796A94"/>
    <w:rsid w:val="007A096D"/>
    <w:rsid w:val="007B068B"/>
    <w:rsid w:val="007B075C"/>
    <w:rsid w:val="007B7CD3"/>
    <w:rsid w:val="007D14AD"/>
    <w:rsid w:val="007D3F4B"/>
    <w:rsid w:val="007E2F90"/>
    <w:rsid w:val="007E7B98"/>
    <w:rsid w:val="007F0E85"/>
    <w:rsid w:val="007F3210"/>
    <w:rsid w:val="008009E1"/>
    <w:rsid w:val="00802B4F"/>
    <w:rsid w:val="00803089"/>
    <w:rsid w:val="0081615E"/>
    <w:rsid w:val="00821AA7"/>
    <w:rsid w:val="008271A6"/>
    <w:rsid w:val="00833156"/>
    <w:rsid w:val="00833355"/>
    <w:rsid w:val="00833B79"/>
    <w:rsid w:val="00837869"/>
    <w:rsid w:val="00841DC8"/>
    <w:rsid w:val="0084490B"/>
    <w:rsid w:val="008453ED"/>
    <w:rsid w:val="00845413"/>
    <w:rsid w:val="0085014F"/>
    <w:rsid w:val="008509D2"/>
    <w:rsid w:val="00850BCD"/>
    <w:rsid w:val="008536A6"/>
    <w:rsid w:val="00854D05"/>
    <w:rsid w:val="0086260C"/>
    <w:rsid w:val="0086388C"/>
    <w:rsid w:val="00867083"/>
    <w:rsid w:val="0088489E"/>
    <w:rsid w:val="0089070A"/>
    <w:rsid w:val="00893A47"/>
    <w:rsid w:val="008A23F8"/>
    <w:rsid w:val="008B05CE"/>
    <w:rsid w:val="008B25E0"/>
    <w:rsid w:val="008B754F"/>
    <w:rsid w:val="008C526D"/>
    <w:rsid w:val="008C672E"/>
    <w:rsid w:val="008D1F2F"/>
    <w:rsid w:val="008D3C7A"/>
    <w:rsid w:val="008D7624"/>
    <w:rsid w:val="008E215F"/>
    <w:rsid w:val="008E2A1B"/>
    <w:rsid w:val="008E3451"/>
    <w:rsid w:val="008F2C8A"/>
    <w:rsid w:val="009068F9"/>
    <w:rsid w:val="00923455"/>
    <w:rsid w:val="009271F6"/>
    <w:rsid w:val="00932C12"/>
    <w:rsid w:val="00933476"/>
    <w:rsid w:val="009408F3"/>
    <w:rsid w:val="00945F43"/>
    <w:rsid w:val="00947CC3"/>
    <w:rsid w:val="00950722"/>
    <w:rsid w:val="00956221"/>
    <w:rsid w:val="00957E5A"/>
    <w:rsid w:val="009603AA"/>
    <w:rsid w:val="00971BFB"/>
    <w:rsid w:val="00972117"/>
    <w:rsid w:val="00976209"/>
    <w:rsid w:val="00984179"/>
    <w:rsid w:val="00986C38"/>
    <w:rsid w:val="00992FB4"/>
    <w:rsid w:val="0099486A"/>
    <w:rsid w:val="00994EA0"/>
    <w:rsid w:val="00997618"/>
    <w:rsid w:val="00997C34"/>
    <w:rsid w:val="009A26C1"/>
    <w:rsid w:val="009A36FD"/>
    <w:rsid w:val="009B08B0"/>
    <w:rsid w:val="009B7687"/>
    <w:rsid w:val="009C11D3"/>
    <w:rsid w:val="009C5921"/>
    <w:rsid w:val="009D0E19"/>
    <w:rsid w:val="009F31EE"/>
    <w:rsid w:val="00A00618"/>
    <w:rsid w:val="00A03BA6"/>
    <w:rsid w:val="00A12355"/>
    <w:rsid w:val="00A12D42"/>
    <w:rsid w:val="00A14370"/>
    <w:rsid w:val="00A14CE1"/>
    <w:rsid w:val="00A249ED"/>
    <w:rsid w:val="00A40307"/>
    <w:rsid w:val="00A42827"/>
    <w:rsid w:val="00A428BA"/>
    <w:rsid w:val="00A46F42"/>
    <w:rsid w:val="00A527EB"/>
    <w:rsid w:val="00A6617D"/>
    <w:rsid w:val="00A7363B"/>
    <w:rsid w:val="00A76DE0"/>
    <w:rsid w:val="00A94BD4"/>
    <w:rsid w:val="00A962CB"/>
    <w:rsid w:val="00AA3431"/>
    <w:rsid w:val="00AB37F3"/>
    <w:rsid w:val="00AB5771"/>
    <w:rsid w:val="00AC312D"/>
    <w:rsid w:val="00AC34D8"/>
    <w:rsid w:val="00AC396C"/>
    <w:rsid w:val="00AD5300"/>
    <w:rsid w:val="00AD628D"/>
    <w:rsid w:val="00AE026A"/>
    <w:rsid w:val="00AE29BD"/>
    <w:rsid w:val="00AE53EC"/>
    <w:rsid w:val="00AF032A"/>
    <w:rsid w:val="00AF3DD8"/>
    <w:rsid w:val="00AF6A46"/>
    <w:rsid w:val="00B077E6"/>
    <w:rsid w:val="00B11FC7"/>
    <w:rsid w:val="00B1651D"/>
    <w:rsid w:val="00B167F6"/>
    <w:rsid w:val="00B21B13"/>
    <w:rsid w:val="00B3499E"/>
    <w:rsid w:val="00B454AC"/>
    <w:rsid w:val="00B54C06"/>
    <w:rsid w:val="00B55B33"/>
    <w:rsid w:val="00B602B2"/>
    <w:rsid w:val="00B73465"/>
    <w:rsid w:val="00B83F70"/>
    <w:rsid w:val="00B857B9"/>
    <w:rsid w:val="00B861CD"/>
    <w:rsid w:val="00B94740"/>
    <w:rsid w:val="00B949C4"/>
    <w:rsid w:val="00B94D73"/>
    <w:rsid w:val="00BA06F2"/>
    <w:rsid w:val="00BA697D"/>
    <w:rsid w:val="00BA7F14"/>
    <w:rsid w:val="00BB141D"/>
    <w:rsid w:val="00BB6046"/>
    <w:rsid w:val="00BC6ABC"/>
    <w:rsid w:val="00BD34BA"/>
    <w:rsid w:val="00BE0578"/>
    <w:rsid w:val="00BE6D2F"/>
    <w:rsid w:val="00BE7EDD"/>
    <w:rsid w:val="00C004C2"/>
    <w:rsid w:val="00C021E4"/>
    <w:rsid w:val="00C04354"/>
    <w:rsid w:val="00C068F6"/>
    <w:rsid w:val="00C1448C"/>
    <w:rsid w:val="00C15263"/>
    <w:rsid w:val="00C170CE"/>
    <w:rsid w:val="00C221B7"/>
    <w:rsid w:val="00C2608D"/>
    <w:rsid w:val="00C31F2B"/>
    <w:rsid w:val="00C34FE8"/>
    <w:rsid w:val="00C373EC"/>
    <w:rsid w:val="00C40D81"/>
    <w:rsid w:val="00C505A7"/>
    <w:rsid w:val="00C52C91"/>
    <w:rsid w:val="00C546AC"/>
    <w:rsid w:val="00C55C9E"/>
    <w:rsid w:val="00C566B8"/>
    <w:rsid w:val="00C617FB"/>
    <w:rsid w:val="00C73438"/>
    <w:rsid w:val="00C76491"/>
    <w:rsid w:val="00C826C4"/>
    <w:rsid w:val="00C83758"/>
    <w:rsid w:val="00C86460"/>
    <w:rsid w:val="00C86670"/>
    <w:rsid w:val="00C90FE2"/>
    <w:rsid w:val="00CA262B"/>
    <w:rsid w:val="00CB0777"/>
    <w:rsid w:val="00CC1FBA"/>
    <w:rsid w:val="00CC31A6"/>
    <w:rsid w:val="00CC4BC2"/>
    <w:rsid w:val="00CC7CBD"/>
    <w:rsid w:val="00CC7DEB"/>
    <w:rsid w:val="00CD2158"/>
    <w:rsid w:val="00CD49B7"/>
    <w:rsid w:val="00CD7341"/>
    <w:rsid w:val="00CD7575"/>
    <w:rsid w:val="00CE3AE7"/>
    <w:rsid w:val="00D0534C"/>
    <w:rsid w:val="00D13E2A"/>
    <w:rsid w:val="00D20D3C"/>
    <w:rsid w:val="00D23412"/>
    <w:rsid w:val="00D26106"/>
    <w:rsid w:val="00D31355"/>
    <w:rsid w:val="00D422E8"/>
    <w:rsid w:val="00D45AE2"/>
    <w:rsid w:val="00D54142"/>
    <w:rsid w:val="00D61273"/>
    <w:rsid w:val="00D64553"/>
    <w:rsid w:val="00D6589B"/>
    <w:rsid w:val="00D6786A"/>
    <w:rsid w:val="00D766DA"/>
    <w:rsid w:val="00D86828"/>
    <w:rsid w:val="00D90EFF"/>
    <w:rsid w:val="00D95329"/>
    <w:rsid w:val="00D95CF9"/>
    <w:rsid w:val="00D96D13"/>
    <w:rsid w:val="00DA0EEC"/>
    <w:rsid w:val="00DA4BD6"/>
    <w:rsid w:val="00DB0363"/>
    <w:rsid w:val="00DB4AA6"/>
    <w:rsid w:val="00DB5046"/>
    <w:rsid w:val="00DC04E9"/>
    <w:rsid w:val="00DC2157"/>
    <w:rsid w:val="00DD1D9A"/>
    <w:rsid w:val="00DE2229"/>
    <w:rsid w:val="00DE40FE"/>
    <w:rsid w:val="00DF7363"/>
    <w:rsid w:val="00E02A75"/>
    <w:rsid w:val="00E047A8"/>
    <w:rsid w:val="00E15A04"/>
    <w:rsid w:val="00E16017"/>
    <w:rsid w:val="00E20AAE"/>
    <w:rsid w:val="00E220C1"/>
    <w:rsid w:val="00E329E4"/>
    <w:rsid w:val="00E35979"/>
    <w:rsid w:val="00E504B3"/>
    <w:rsid w:val="00E54F55"/>
    <w:rsid w:val="00E5748C"/>
    <w:rsid w:val="00E642F1"/>
    <w:rsid w:val="00E83E9C"/>
    <w:rsid w:val="00E9145A"/>
    <w:rsid w:val="00E91C63"/>
    <w:rsid w:val="00E95350"/>
    <w:rsid w:val="00EA25AF"/>
    <w:rsid w:val="00EA5963"/>
    <w:rsid w:val="00EC55F3"/>
    <w:rsid w:val="00EC6810"/>
    <w:rsid w:val="00ED1DF3"/>
    <w:rsid w:val="00EE3EE7"/>
    <w:rsid w:val="00EE6AF1"/>
    <w:rsid w:val="00EF0DA2"/>
    <w:rsid w:val="00EF290C"/>
    <w:rsid w:val="00EF2EA0"/>
    <w:rsid w:val="00F138E0"/>
    <w:rsid w:val="00F21736"/>
    <w:rsid w:val="00F21AD1"/>
    <w:rsid w:val="00F24987"/>
    <w:rsid w:val="00F3086C"/>
    <w:rsid w:val="00F322DC"/>
    <w:rsid w:val="00F41A95"/>
    <w:rsid w:val="00F46C39"/>
    <w:rsid w:val="00F531D6"/>
    <w:rsid w:val="00F54A4A"/>
    <w:rsid w:val="00F54F51"/>
    <w:rsid w:val="00F633E7"/>
    <w:rsid w:val="00F665DF"/>
    <w:rsid w:val="00F724F2"/>
    <w:rsid w:val="00F727AD"/>
    <w:rsid w:val="00F73B40"/>
    <w:rsid w:val="00F74123"/>
    <w:rsid w:val="00F807A2"/>
    <w:rsid w:val="00F8600A"/>
    <w:rsid w:val="00F92074"/>
    <w:rsid w:val="00FA4659"/>
    <w:rsid w:val="00FB273A"/>
    <w:rsid w:val="00FC23DE"/>
    <w:rsid w:val="00FD1065"/>
    <w:rsid w:val="00FE52D6"/>
    <w:rsid w:val="00FE58AD"/>
    <w:rsid w:val="00FE6180"/>
    <w:rsid w:val="00FF0838"/>
    <w:rsid w:val="00FF43E3"/>
    <w:rsid w:val="00FF68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5b3d7"/>
    </o:shapedefaults>
    <o:shapelayout v:ext="edit">
      <o:idmap v:ext="edit" data="1"/>
    </o:shapelayout>
  </w:shapeDefaults>
  <w:decimalSymbol w:val="."/>
  <w:listSeparator w:val=","/>
  <w14:docId w14:val="6E7ED4C4"/>
  <w15:docId w15:val="{0F75F6BA-CE12-4D81-A3EE-BAC73BC2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26"/>
    <w:pPr>
      <w:spacing w:before="120" w:after="120"/>
    </w:pPr>
    <w:rPr>
      <w:rFonts w:ascii="Calibri" w:hAnsi="Calibri"/>
      <w:sz w:val="22"/>
      <w:szCs w:val="22"/>
    </w:rPr>
  </w:style>
  <w:style w:type="paragraph" w:styleId="Heading1">
    <w:name w:val="heading 1"/>
    <w:basedOn w:val="Normal"/>
    <w:next w:val="Normal"/>
    <w:qFormat/>
    <w:rsid w:val="009C5921"/>
    <w:pPr>
      <w:keepNext/>
      <w:spacing w:before="240"/>
      <w:outlineLvl w:val="0"/>
    </w:pPr>
    <w:rPr>
      <w:b/>
      <w:sz w:val="28"/>
      <w:szCs w:val="20"/>
    </w:rPr>
  </w:style>
  <w:style w:type="paragraph" w:styleId="Heading2">
    <w:name w:val="heading 2"/>
    <w:basedOn w:val="Heading3"/>
    <w:next w:val="Normal"/>
    <w:link w:val="Heading2Char"/>
    <w:qFormat/>
    <w:rsid w:val="00841DC8"/>
    <w:pPr>
      <w:outlineLvl w:val="1"/>
    </w:pPr>
    <w:rPr>
      <w:b/>
      <w:i/>
      <w:u w:val="none"/>
    </w:rPr>
  </w:style>
  <w:style w:type="paragraph" w:styleId="Heading3">
    <w:name w:val="heading 3"/>
    <w:basedOn w:val="Normal"/>
    <w:next w:val="Normal"/>
    <w:rsid w:val="00841DC8"/>
    <w:pPr>
      <w:keepNext/>
      <w:spacing w:before="24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1A26"/>
    <w:pPr>
      <w:jc w:val="center"/>
    </w:pPr>
    <w:rPr>
      <w:b/>
      <w:bCs/>
      <w:sz w:val="24"/>
    </w:rPr>
  </w:style>
  <w:style w:type="paragraph" w:styleId="ListContinue3">
    <w:name w:val="List Continue 3"/>
    <w:basedOn w:val="Normal"/>
    <w:semiHidden/>
    <w:unhideWhenUsed/>
    <w:rsid w:val="00A76DE0"/>
    <w:pPr>
      <w:ind w:left="849"/>
      <w:contextualSpacing/>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C86670"/>
    <w:pPr>
      <w:spacing w:before="40" w:after="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381A26"/>
    <w:rPr>
      <w:rFonts w:ascii="Calibri" w:hAnsi="Calibri"/>
      <w:b/>
      <w:bCs/>
      <w:sz w:val="24"/>
      <w:szCs w:val="22"/>
    </w:rPr>
  </w:style>
  <w:style w:type="character" w:customStyle="1" w:styleId="Heading2Char">
    <w:name w:val="Heading 2 Char"/>
    <w:link w:val="Heading2"/>
    <w:rsid w:val="00841DC8"/>
    <w:rPr>
      <w:rFonts w:ascii="Calibri" w:hAnsi="Calibri"/>
      <w:b/>
      <w:i/>
      <w:sz w:val="22"/>
      <w:szCs w:val="22"/>
    </w:rPr>
  </w:style>
  <w:style w:type="paragraph" w:customStyle="1" w:styleId="MHISSC1">
    <w:name w:val="MHISSC 1"/>
    <w:basedOn w:val="Title"/>
    <w:rsid w:val="00381A26"/>
    <w:pPr>
      <w:spacing w:before="0" w:after="60"/>
    </w:pPr>
    <w:rPr>
      <w:bCs w:val="0"/>
      <w:sz w:val="28"/>
    </w:rPr>
  </w:style>
  <w:style w:type="paragraph" w:customStyle="1" w:styleId="MHISSC2">
    <w:name w:val="MHISSC 2"/>
    <w:basedOn w:val="MHISSC1"/>
    <w:rsid w:val="00381A26"/>
    <w:rPr>
      <w:sz w:val="24"/>
    </w:rPr>
  </w:style>
  <w:style w:type="character" w:customStyle="1" w:styleId="Bold">
    <w:name w:val="Bold"/>
    <w:basedOn w:val="DefaultParagraphFont"/>
    <w:rsid w:val="00381A26"/>
    <w:rPr>
      <w:b/>
      <w:bCs/>
    </w:rPr>
  </w:style>
  <w:style w:type="paragraph" w:customStyle="1" w:styleId="Recommendations">
    <w:name w:val="Recommendations"/>
    <w:basedOn w:val="Normal"/>
    <w:qFormat/>
    <w:rsid w:val="00043359"/>
    <w:pPr>
      <w:numPr>
        <w:numId w:val="30"/>
      </w:numPr>
      <w:ind w:left="993" w:hanging="426"/>
      <w:outlineLvl w:val="0"/>
    </w:pPr>
    <w:rPr>
      <w:rFonts w:cs="Calibri"/>
      <w:caps/>
      <w:sz w:val="24"/>
      <w:szCs w:val="24"/>
    </w:rPr>
  </w:style>
  <w:style w:type="paragraph" w:customStyle="1" w:styleId="Dotpoint1">
    <w:name w:val="Dot point 1"/>
    <w:basedOn w:val="Normal"/>
    <w:qFormat/>
    <w:rsid w:val="00762341"/>
    <w:pPr>
      <w:numPr>
        <w:numId w:val="24"/>
      </w:numPr>
      <w:spacing w:before="0" w:after="0"/>
      <w:ind w:left="425" w:hanging="425"/>
    </w:pPr>
    <w:rPr>
      <w:szCs w:val="20"/>
    </w:rPr>
  </w:style>
  <w:style w:type="paragraph" w:customStyle="1" w:styleId="Dotpoint2">
    <w:name w:val="Dot point 2"/>
    <w:basedOn w:val="Dotpoint1"/>
    <w:qFormat/>
    <w:rsid w:val="00043359"/>
    <w:pPr>
      <w:numPr>
        <w:ilvl w:val="1"/>
      </w:numPr>
      <w:ind w:left="851" w:hanging="425"/>
    </w:pPr>
  </w:style>
  <w:style w:type="paragraph" w:customStyle="1" w:styleId="Numberlevel1">
    <w:name w:val="Number level 1"/>
    <w:basedOn w:val="Normal"/>
    <w:qFormat/>
    <w:rsid w:val="00043359"/>
    <w:pPr>
      <w:numPr>
        <w:numId w:val="25"/>
      </w:numPr>
      <w:spacing w:before="0" w:after="0"/>
      <w:ind w:left="357" w:hanging="357"/>
    </w:pPr>
    <w:rPr>
      <w:color w:val="000000"/>
      <w:szCs w:val="20"/>
    </w:rPr>
  </w:style>
  <w:style w:type="paragraph" w:customStyle="1" w:styleId="Numberlevel2">
    <w:name w:val="Number level 2"/>
    <w:basedOn w:val="Numberlevel1"/>
    <w:qFormat/>
    <w:rsid w:val="00043359"/>
    <w:pPr>
      <w:numPr>
        <w:ilvl w:val="1"/>
      </w:numPr>
      <w:spacing w:before="60"/>
      <w:ind w:left="709" w:hanging="425"/>
    </w:pPr>
    <w:rPr>
      <w:bCs/>
    </w:rPr>
  </w:style>
  <w:style w:type="numbering" w:customStyle="1" w:styleId="NMHPSCnumberlist">
    <w:name w:val="NMHPSC number list"/>
    <w:uiPriority w:val="99"/>
    <w:rsid w:val="009C5921"/>
    <w:pPr>
      <w:numPr>
        <w:numId w:val="25"/>
      </w:numPr>
    </w:pPr>
  </w:style>
  <w:style w:type="paragraph" w:customStyle="1" w:styleId="Numberlevel3">
    <w:name w:val="Number level 3"/>
    <w:basedOn w:val="Numberlevel2"/>
    <w:qFormat/>
    <w:rsid w:val="009C5921"/>
    <w:pPr>
      <w:numPr>
        <w:ilvl w:val="2"/>
      </w:numPr>
      <w:ind w:left="851" w:hanging="284"/>
    </w:pPr>
  </w:style>
  <w:style w:type="paragraph" w:customStyle="1" w:styleId="Annexlist">
    <w:name w:val="Annex list"/>
    <w:basedOn w:val="Normal"/>
    <w:qFormat/>
    <w:rsid w:val="009C5921"/>
    <w:pPr>
      <w:numPr>
        <w:numId w:val="5"/>
      </w:numPr>
      <w:ind w:left="426" w:hanging="426"/>
    </w:pPr>
    <w:rPr>
      <w:szCs w:val="20"/>
    </w:rPr>
  </w:style>
  <w:style w:type="paragraph" w:customStyle="1" w:styleId="TableFigText">
    <w:name w:val="Table/Fig: Text"/>
    <w:link w:val="TableFigTextChar"/>
    <w:uiPriority w:val="6"/>
    <w:rsid w:val="00F665DF"/>
    <w:pPr>
      <w:keepLines/>
      <w:tabs>
        <w:tab w:val="left" w:pos="425"/>
        <w:tab w:val="left" w:pos="851"/>
      </w:tabs>
      <w:suppressAutoHyphens/>
      <w:spacing w:before="60" w:after="60"/>
    </w:pPr>
    <w:rPr>
      <w:rFonts w:ascii="Arial" w:hAnsi="Arial"/>
      <w:sz w:val="16"/>
      <w:lang w:val="en-US" w:eastAsia="ar-SA"/>
    </w:rPr>
  </w:style>
  <w:style w:type="paragraph" w:customStyle="1" w:styleId="TableFigHeadingtotal">
    <w:name w:val="Table/Fig: Heading &amp; total"/>
    <w:basedOn w:val="TableFigText"/>
    <w:uiPriority w:val="6"/>
    <w:rsid w:val="00F665DF"/>
    <w:rPr>
      <w:b/>
    </w:rPr>
  </w:style>
  <w:style w:type="paragraph" w:customStyle="1" w:styleId="TableCaption">
    <w:name w:val="Table: Caption"/>
    <w:basedOn w:val="Normal"/>
    <w:next w:val="TableFigHeadingtotal"/>
    <w:uiPriority w:val="5"/>
    <w:rsid w:val="00F665DF"/>
    <w:pPr>
      <w:keepNext/>
      <w:keepLines/>
      <w:spacing w:before="240" w:line="240" w:lineRule="atLeast"/>
    </w:pPr>
    <w:rPr>
      <w:rFonts w:ascii="Book Antiqua" w:hAnsi="Book Antiqua"/>
      <w:b/>
      <w:sz w:val="20"/>
      <w:szCs w:val="20"/>
      <w:lang w:eastAsia="en-US"/>
    </w:rPr>
  </w:style>
  <w:style w:type="character" w:customStyle="1" w:styleId="TableFigTextChar">
    <w:name w:val="Table/Fig: Text Char"/>
    <w:link w:val="TableFigText"/>
    <w:uiPriority w:val="6"/>
    <w:rsid w:val="00F665DF"/>
    <w:rPr>
      <w:rFonts w:ascii="Arial" w:hAnsi="Arial"/>
      <w:sz w:val="16"/>
      <w:lang w:val="en-US" w:eastAsia="ar-SA"/>
    </w:rPr>
  </w:style>
  <w:style w:type="paragraph" w:styleId="NormalWeb">
    <w:name w:val="Normal (Web)"/>
    <w:basedOn w:val="Normal"/>
    <w:uiPriority w:val="99"/>
    <w:semiHidden/>
    <w:unhideWhenUsed/>
    <w:rsid w:val="0051390E"/>
    <w:pPr>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iPriority w:val="99"/>
    <w:unhideWhenUsed/>
    <w:rsid w:val="00893A47"/>
    <w:pPr>
      <w:tabs>
        <w:tab w:val="center" w:pos="4513"/>
        <w:tab w:val="right" w:pos="9026"/>
      </w:tabs>
      <w:spacing w:before="0" w:after="0"/>
    </w:pPr>
  </w:style>
  <w:style w:type="character" w:customStyle="1" w:styleId="HeaderChar">
    <w:name w:val="Header Char"/>
    <w:basedOn w:val="DefaultParagraphFont"/>
    <w:link w:val="Header"/>
    <w:uiPriority w:val="99"/>
    <w:rsid w:val="00893A4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824609">
      <w:bodyDiv w:val="1"/>
      <w:marLeft w:val="0"/>
      <w:marRight w:val="0"/>
      <w:marTop w:val="0"/>
      <w:marBottom w:val="0"/>
      <w:divBdr>
        <w:top w:val="none" w:sz="0" w:space="0" w:color="auto"/>
        <w:left w:val="none" w:sz="0" w:space="0" w:color="auto"/>
        <w:bottom w:val="none" w:sz="0" w:space="0" w:color="auto"/>
        <w:right w:val="none" w:sz="0" w:space="0" w:color="auto"/>
      </w:divBdr>
    </w:div>
    <w:div w:id="110862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Document" ma:contentTypeID="0x010100B4A1F787F0C441AC878A307E051D262E001FAF9307BE03CB49ADB2B4BC106B4DE3" ma:contentTypeVersion="1" ma:contentTypeDescription="AIHW Project Document" ma:contentTypeScope="" ma:versionID="34742bf9656b9b26b7fb4f3d6ba7489e">
  <xsd:schema xmlns:xsd="http://www.w3.org/2001/XMLSchema" xmlns:xs="http://www.w3.org/2001/XMLSchema" xmlns:p="http://schemas.microsoft.com/office/2006/metadata/properties" xmlns:ns2="2d517931-f26c-435f-8785-10e265227831" targetNamespace="http://schemas.microsoft.com/office/2006/metadata/properties" ma:root="true" ma:fieldsID="aca78556cba59d59681a6d6a412e5106" ns2:_="">
    <xsd:import namespace="2d517931-f26c-435f-8785-10e265227831"/>
    <xsd:element name="properties">
      <xsd:complexType>
        <xsd:sequence>
          <xsd:element name="documentManagement">
            <xsd:complexType>
              <xsd:all>
                <xsd:element ref="ns2:AIHW_PPR_ProjectCategory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17931-f26c-435f-8785-10e265227831"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8a32c5e6-a8e2-49f5-bab2-87a9216cd256}" ma:internalName="AIHW_PPR_ProjectCategoryLookup" ma:showField="Title" ma:web="{2d517931-f26c-435f-8785-10e265227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IHW_PPR_ProjectCategoryLookup xmlns="2d517931-f26c-435f-8785-10e265227831">
      <Value>1</Value>
      <Value>11</Value>
      <Value>3</Value>
    </AIHW_PPR_ProjectCategoryLookup>
  </documentManagement>
</p:properties>
</file>

<file path=customXml/itemProps1.xml><?xml version="1.0" encoding="utf-8"?>
<ds:datastoreItem xmlns:ds="http://schemas.openxmlformats.org/officeDocument/2006/customXml" ds:itemID="{945FB5CA-96C9-41C2-9224-C2B3F5D25761}">
  <ds:schemaRefs>
    <ds:schemaRef ds:uri="http://schemas.microsoft.com/sharepoint/v3/contenttype/forms"/>
  </ds:schemaRefs>
</ds:datastoreItem>
</file>

<file path=customXml/itemProps2.xml><?xml version="1.0" encoding="utf-8"?>
<ds:datastoreItem xmlns:ds="http://schemas.openxmlformats.org/officeDocument/2006/customXml" ds:itemID="{DCE0F78D-680E-41B8-A23C-750FD4332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17931-f26c-435f-8785-10e265227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46A67-DD92-4CC8-A93E-16E8E6DB8E87}">
  <ds:schemaRefs>
    <ds:schemaRef ds:uri="http://schemas.microsoft.com/office/2006/metadata/properties"/>
    <ds:schemaRef ds:uri="http://schemas.microsoft.com/office/infopath/2007/PartnerControls"/>
    <ds:schemaRef ds:uri="2d517931-f26c-435f-8785-10e26522783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Natonaol Mental Health Performance Framework</vt:lpstr>
    </vt:vector>
  </TitlesOfParts>
  <Company>Australian Institute of Health and Welfare</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Natonaol Mental Health Performance Framework</dc:title>
  <dc:subject>Mental health services in Australia</dc:subject>
  <dc:creator>Australian Institute of Health and Welfare</dc:creator>
  <cp:keywords>Mental health framework</cp:keywords>
  <cp:lastModifiedBy>Doyle Carey</cp:lastModifiedBy>
  <cp:revision>2</cp:revision>
  <cp:lastPrinted>2015-04-29T22:36:00Z</cp:lastPrinted>
  <dcterms:created xsi:type="dcterms:W3CDTF">2021-01-15T01:05:00Z</dcterms:created>
  <dcterms:modified xsi:type="dcterms:W3CDTF">2021-01-15T01:05:00Z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0x010100B4A1F787F0C441AC878A307E051D262E001FAF9307BE03CB49ADB2B4BC106B4DE3</vt:lpwstr>
  </property>
  <property fmtid="{D5CDD505-2E9C-101B-9397-08002B2CF9AE}" pid="9" name="Order">
    <vt:r8>11100</vt:r8>
  </property>
</Properties>
</file>