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9884" w14:textId="77777777" w:rsidR="00D36CD1" w:rsidRDefault="00D36CD1" w:rsidP="00D36CD1">
      <w:pPr>
        <w:pStyle w:val="Heading2"/>
      </w:pPr>
      <w:bookmarkStart w:id="0" w:name="_Toc223438125"/>
      <w:bookmarkStart w:id="1" w:name="_Toc225338615"/>
      <w:r>
        <w:t>Attachment 16. Transfer content between projects form</w:t>
      </w:r>
      <w:bookmarkEnd w:id="0"/>
      <w:bookmarkEnd w:id="1"/>
    </w:p>
    <w:p w14:paraId="6B0BC81B" w14:textId="77777777" w:rsidR="00D36CD1" w:rsidRDefault="00D36CD1" w:rsidP="00D36CD1">
      <w:pPr>
        <w:pStyle w:val="AIHWbodytext"/>
        <w:rPr>
          <w:b/>
          <w:bCs/>
          <w:sz w:val="28"/>
          <w:szCs w:val="28"/>
        </w:rPr>
      </w:pPr>
    </w:p>
    <w:p w14:paraId="3E08B0F0" w14:textId="77777777" w:rsidR="00D36CD1" w:rsidRDefault="00D36CD1" w:rsidP="00D36CD1">
      <w:pPr>
        <w:pStyle w:val="AIHWbodytext"/>
      </w:pPr>
      <w:r w:rsidRPr="008C0ACD">
        <w:rPr>
          <w:b/>
          <w:bCs/>
          <w:sz w:val="28"/>
          <w:szCs w:val="28"/>
        </w:rPr>
        <w:t>Project identifier</w:t>
      </w:r>
    </w:p>
    <w:p w14:paraId="6E78CE36" w14:textId="77777777" w:rsidR="00D36CD1" w:rsidRDefault="00D36CD1" w:rsidP="00D36CD1">
      <w:pPr>
        <w:pStyle w:val="AIHWbodytext"/>
        <w:rPr>
          <w:color w:val="1F497D" w:themeColor="text2"/>
        </w:rPr>
      </w:pPr>
      <w:r>
        <w:rPr>
          <w:color w:val="1F497D" w:themeColor="text2"/>
        </w:rPr>
        <w:t>Provide the project identifier number of both projects as provided by the NHDH Linkage Client Services Unit</w:t>
      </w:r>
    </w:p>
    <w:p w14:paraId="2B8BE474" w14:textId="77777777" w:rsidR="00D36CD1" w:rsidRPr="00484A87" w:rsidRDefault="00D36CD1" w:rsidP="00D36CD1">
      <w:pPr>
        <w:pStyle w:val="AIHWbodytext"/>
      </w:pPr>
      <w:r w:rsidRPr="00484A87">
        <w:t>1.</w:t>
      </w:r>
    </w:p>
    <w:p w14:paraId="30C81347" w14:textId="77777777" w:rsidR="00D36CD1" w:rsidRPr="00484A87" w:rsidRDefault="00D36CD1" w:rsidP="00D36CD1">
      <w:pPr>
        <w:pStyle w:val="AIHWbodytext"/>
      </w:pPr>
      <w:r w:rsidRPr="00484A87">
        <w:t>2.</w:t>
      </w:r>
    </w:p>
    <w:p w14:paraId="06985C2B" w14:textId="77777777" w:rsidR="00D36CD1" w:rsidRDefault="00D36CD1" w:rsidP="00D36CD1">
      <w:pPr>
        <w:pStyle w:val="AIHWbodytext"/>
        <w:rPr>
          <w:color w:val="1F497D" w:themeColor="text2"/>
        </w:rPr>
      </w:pPr>
    </w:p>
    <w:p w14:paraId="1E149B24" w14:textId="77777777" w:rsidR="00D36CD1" w:rsidRDefault="00D36CD1" w:rsidP="00D36CD1">
      <w:pPr>
        <w:pStyle w:val="AIHWbodytext"/>
        <w:rPr>
          <w:color w:val="1F497D" w:themeColor="text2"/>
        </w:rPr>
      </w:pPr>
      <w:r w:rsidRPr="009355A7">
        <w:rPr>
          <w:color w:val="1F497D" w:themeColor="text2"/>
        </w:rPr>
        <w:t>Please attach a copy of the completed Project proposal</w:t>
      </w:r>
      <w:r>
        <w:rPr>
          <w:color w:val="1F497D" w:themeColor="text2"/>
        </w:rPr>
        <w:t xml:space="preserve"> forms.</w:t>
      </w:r>
    </w:p>
    <w:p w14:paraId="17906C6D" w14:textId="77777777" w:rsidR="00D36CD1" w:rsidRDefault="00D36CD1" w:rsidP="00D36CD1">
      <w:pPr>
        <w:pStyle w:val="AIHWbodytext"/>
        <w:rPr>
          <w:b/>
          <w:bCs/>
          <w:sz w:val="28"/>
          <w:szCs w:val="28"/>
        </w:rPr>
      </w:pPr>
    </w:p>
    <w:p w14:paraId="1A9C5BDB" w14:textId="77777777" w:rsidR="00D36CD1" w:rsidRDefault="00D36CD1" w:rsidP="00D36CD1">
      <w:pPr>
        <w:pStyle w:val="AIHWbodytext"/>
        <w:rPr>
          <w:b/>
          <w:bCs/>
          <w:sz w:val="28"/>
          <w:szCs w:val="28"/>
        </w:rPr>
      </w:pPr>
      <w:r w:rsidRPr="008C0ACD">
        <w:rPr>
          <w:b/>
          <w:bCs/>
          <w:sz w:val="28"/>
          <w:szCs w:val="28"/>
        </w:rPr>
        <w:t>Projec</w:t>
      </w:r>
      <w:r>
        <w:rPr>
          <w:b/>
          <w:bCs/>
          <w:sz w:val="28"/>
          <w:szCs w:val="28"/>
        </w:rPr>
        <w:t>t title</w:t>
      </w:r>
    </w:p>
    <w:p w14:paraId="7B7C9441" w14:textId="77777777" w:rsidR="00D36CD1" w:rsidRPr="0021332F" w:rsidRDefault="00D36CD1" w:rsidP="00D36CD1">
      <w:pPr>
        <w:pStyle w:val="AIHWbodytext"/>
        <w:rPr>
          <w:color w:val="1F497D" w:themeColor="text2"/>
        </w:rPr>
      </w:pPr>
      <w:r>
        <w:rPr>
          <w:color w:val="1F497D" w:themeColor="text2"/>
        </w:rPr>
        <w:t xml:space="preserve">Provide the project title of both projects as provided by the NHDH Client Services Team </w:t>
      </w:r>
    </w:p>
    <w:p w14:paraId="75508E8D" w14:textId="77777777" w:rsidR="00D36CD1" w:rsidRPr="0021332F" w:rsidRDefault="00D36CD1" w:rsidP="00D36CD1">
      <w:pPr>
        <w:pStyle w:val="AIHWbodytext"/>
        <w:rPr>
          <w:szCs w:val="22"/>
        </w:rPr>
      </w:pPr>
      <w:r w:rsidRPr="0021332F">
        <w:rPr>
          <w:szCs w:val="22"/>
        </w:rPr>
        <w:t>1.</w:t>
      </w:r>
    </w:p>
    <w:p w14:paraId="2E79AAB0" w14:textId="77777777" w:rsidR="00D36CD1" w:rsidRPr="0021332F" w:rsidRDefault="00D36CD1" w:rsidP="00D36CD1">
      <w:pPr>
        <w:pStyle w:val="AIHWbodytext"/>
        <w:rPr>
          <w:szCs w:val="22"/>
        </w:rPr>
      </w:pPr>
      <w:r w:rsidRPr="0021332F">
        <w:rPr>
          <w:szCs w:val="22"/>
        </w:rPr>
        <w:t xml:space="preserve">2. </w:t>
      </w:r>
    </w:p>
    <w:p w14:paraId="0C95F855" w14:textId="77777777" w:rsidR="00D36CD1" w:rsidRDefault="00D36CD1" w:rsidP="00D36CD1">
      <w:pPr>
        <w:pStyle w:val="AIHWbodytext"/>
        <w:rPr>
          <w:b/>
          <w:bCs/>
          <w:sz w:val="28"/>
          <w:szCs w:val="28"/>
        </w:rPr>
      </w:pPr>
    </w:p>
    <w:p w14:paraId="706498E9" w14:textId="77777777" w:rsidR="00D36CD1" w:rsidRDefault="00D36CD1" w:rsidP="00D36CD1">
      <w:pPr>
        <w:pStyle w:val="AIHWbodytext"/>
      </w:pPr>
      <w:r>
        <w:rPr>
          <w:b/>
          <w:bCs/>
          <w:sz w:val="28"/>
          <w:szCs w:val="28"/>
        </w:rPr>
        <w:t>Analyst(s)</w:t>
      </w:r>
    </w:p>
    <w:p w14:paraId="5E4B2026" w14:textId="77777777" w:rsidR="00D36CD1" w:rsidRDefault="00D36CD1" w:rsidP="00D36CD1">
      <w:pPr>
        <w:pStyle w:val="AIHWbodytext"/>
        <w:rPr>
          <w:color w:val="1F497D" w:themeColor="text2"/>
        </w:rPr>
      </w:pPr>
      <w:r w:rsidRPr="00AE47DD">
        <w:rPr>
          <w:color w:val="1F497D" w:themeColor="text2"/>
        </w:rPr>
        <w:t>Include name, organisation, email address and phone number</w:t>
      </w:r>
      <w:r>
        <w:rPr>
          <w:color w:val="1F497D" w:themeColor="text2"/>
        </w:rPr>
        <w:t>.</w:t>
      </w:r>
    </w:p>
    <w:p w14:paraId="031D353D" w14:textId="77777777" w:rsidR="00D36CD1" w:rsidRDefault="00D36CD1" w:rsidP="00D36CD1">
      <w:pPr>
        <w:pStyle w:val="AIHWbodytext"/>
        <w:rPr>
          <w:color w:val="1F497D" w:themeColor="text2"/>
        </w:rPr>
      </w:pPr>
    </w:p>
    <w:p w14:paraId="12901A10" w14:textId="77777777" w:rsidR="00D36CD1" w:rsidRDefault="00D36CD1" w:rsidP="00D36CD1">
      <w:pPr>
        <w:pStyle w:val="AIHW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Output summary</w:t>
      </w:r>
    </w:p>
    <w:p w14:paraId="3D44946F" w14:textId="77777777" w:rsidR="00D36CD1" w:rsidRPr="00CB0F53" w:rsidRDefault="00D36CD1" w:rsidP="00D36CD1">
      <w:pPr>
        <w:pStyle w:val="AIHWbodytext"/>
        <w:rPr>
          <w:rFonts w:cs="Arial"/>
          <w:szCs w:val="22"/>
        </w:rPr>
      </w:pPr>
      <w:r w:rsidRPr="0021332F">
        <w:rPr>
          <w:rFonts w:cs="Arial"/>
          <w:color w:val="1F497D" w:themeColor="text2"/>
          <w:szCs w:val="22"/>
        </w:rPr>
        <w:t>Provide details of the content you require to be transferred</w:t>
      </w:r>
      <w:r>
        <w:rPr>
          <w:rFonts w:cs="Arial"/>
          <w:color w:val="1F497D" w:themeColor="text2"/>
          <w:szCs w:val="22"/>
        </w:rPr>
        <w:t>:</w:t>
      </w:r>
    </w:p>
    <w:p w14:paraId="0AFF2EC9" w14:textId="77777777" w:rsidR="00D36CD1" w:rsidRPr="00CB0F53" w:rsidRDefault="00D36CD1" w:rsidP="00D36CD1">
      <w:pPr>
        <w:pStyle w:val="AIHWbodytext"/>
        <w:numPr>
          <w:ilvl w:val="0"/>
          <w:numId w:val="45"/>
        </w:numPr>
        <w:rPr>
          <w:rFonts w:cs="Arial"/>
          <w:szCs w:val="22"/>
        </w:rPr>
      </w:pPr>
      <w:proofErr w:type="spellStart"/>
      <w:r>
        <w:rPr>
          <w:rFonts w:cs="Arial"/>
          <w:b/>
          <w:bCs/>
          <w:szCs w:val="22"/>
        </w:rPr>
        <w:t>C</w:t>
      </w:r>
      <w:r w:rsidRPr="00CB0F53">
        <w:rPr>
          <w:rFonts w:cs="Arial"/>
          <w:b/>
          <w:bCs/>
          <w:szCs w:val="22"/>
        </w:rPr>
        <w:t>odebanks</w:t>
      </w:r>
      <w:proofErr w:type="spellEnd"/>
      <w:r w:rsidRPr="00CB0F53">
        <w:rPr>
          <w:rFonts w:cs="Arial"/>
          <w:b/>
          <w:bCs/>
          <w:szCs w:val="22"/>
        </w:rPr>
        <w:t>:</w:t>
      </w:r>
      <w:r w:rsidRPr="00CB0F53">
        <w:rPr>
          <w:rFonts w:cs="Arial"/>
          <w:szCs w:val="22"/>
        </w:rPr>
        <w:t> All scripts or code used for data cleaning, engineering, and analysis (e.g. R, Python, SAS, SQL etc). Code should be appropriately labelled. </w:t>
      </w:r>
    </w:p>
    <w:p w14:paraId="7AB27AEE" w14:textId="77777777" w:rsidR="00D36CD1" w:rsidRPr="00CB0F53" w:rsidRDefault="00D36CD1" w:rsidP="00D36CD1">
      <w:pPr>
        <w:pStyle w:val="AIHWbodytext"/>
        <w:numPr>
          <w:ilvl w:val="0"/>
          <w:numId w:val="46"/>
        </w:numPr>
        <w:rPr>
          <w:rFonts w:cs="Arial"/>
          <w:szCs w:val="22"/>
        </w:rPr>
      </w:pPr>
      <w:r w:rsidRPr="00CB0F53">
        <w:rPr>
          <w:rFonts w:cs="Arial"/>
          <w:b/>
          <w:bCs/>
          <w:szCs w:val="22"/>
        </w:rPr>
        <w:t>Methodological documentation:</w:t>
      </w:r>
      <w:r w:rsidRPr="00CB0F53">
        <w:rPr>
          <w:rFonts w:cs="Arial"/>
          <w:szCs w:val="22"/>
        </w:rPr>
        <w:t> Technical manuals describing the logic, methodologies and algorithms applied in your project. </w:t>
      </w:r>
    </w:p>
    <w:p w14:paraId="2C22F938" w14:textId="77777777" w:rsidR="00D36CD1" w:rsidRPr="00CB0F53" w:rsidRDefault="00D36CD1" w:rsidP="00D36CD1">
      <w:pPr>
        <w:pStyle w:val="AIHWbodytext"/>
        <w:numPr>
          <w:ilvl w:val="0"/>
          <w:numId w:val="47"/>
        </w:numPr>
        <w:rPr>
          <w:rFonts w:cs="Arial"/>
          <w:szCs w:val="22"/>
        </w:rPr>
      </w:pPr>
      <w:r w:rsidRPr="00CB0F53">
        <w:rPr>
          <w:rFonts w:cs="Arial"/>
          <w:b/>
          <w:bCs/>
          <w:szCs w:val="22"/>
        </w:rPr>
        <w:t>Metadata and data dictionaries</w:t>
      </w:r>
      <w:r w:rsidRPr="00CB0F53">
        <w:rPr>
          <w:rFonts w:cs="Arial"/>
          <w:szCs w:val="22"/>
        </w:rPr>
        <w:t>: Definitions of variables used, classifications and details of any derived variables created in your project. </w:t>
      </w:r>
    </w:p>
    <w:p w14:paraId="54BF9D74" w14:textId="77777777" w:rsidR="00D36CD1" w:rsidRPr="00CB0F53" w:rsidRDefault="00D36CD1" w:rsidP="00D36CD1">
      <w:pPr>
        <w:pStyle w:val="AIHWbodytext"/>
        <w:numPr>
          <w:ilvl w:val="0"/>
          <w:numId w:val="48"/>
        </w:numPr>
        <w:rPr>
          <w:rFonts w:cs="Arial"/>
          <w:szCs w:val="22"/>
        </w:rPr>
      </w:pPr>
      <w:r w:rsidRPr="00CB0F53">
        <w:rPr>
          <w:rFonts w:cs="Arial"/>
          <w:b/>
          <w:bCs/>
          <w:szCs w:val="22"/>
        </w:rPr>
        <w:t>Aggregated results:</w:t>
      </w:r>
      <w:r w:rsidRPr="00CB0F53">
        <w:rPr>
          <w:rFonts w:cs="Arial"/>
          <w:szCs w:val="22"/>
        </w:rPr>
        <w:t> Final tables, models, summary statistics, data visualisations, and outputs from your project. </w:t>
      </w:r>
    </w:p>
    <w:p w14:paraId="56084940" w14:textId="77777777" w:rsidR="00D36CD1" w:rsidRDefault="00D36CD1" w:rsidP="00D36CD1">
      <w:pPr>
        <w:rPr>
          <w:rFonts w:ascii="Arial" w:hAnsi="Arial" w:cs="Arial"/>
          <w:b/>
          <w:bCs/>
        </w:rPr>
      </w:pPr>
    </w:p>
    <w:p w14:paraId="16EEFB7D" w14:textId="77777777" w:rsidR="00D36CD1" w:rsidRPr="0021332F" w:rsidRDefault="00D36CD1" w:rsidP="00D36CD1">
      <w:pPr>
        <w:pStyle w:val="AIHWbodytext"/>
        <w:rPr>
          <w:rFonts w:cs="Arial"/>
          <w:szCs w:val="22"/>
          <w:u w:val="single"/>
        </w:rPr>
      </w:pPr>
      <w:r w:rsidRPr="0021332F">
        <w:rPr>
          <w:rFonts w:cs="Arial"/>
          <w:szCs w:val="22"/>
          <w:u w:val="single"/>
        </w:rPr>
        <w:t xml:space="preserve">Criteria </w:t>
      </w:r>
    </w:p>
    <w:p w14:paraId="693298B7" w14:textId="77777777" w:rsidR="00D36CD1" w:rsidRDefault="00D36CD1" w:rsidP="00D36CD1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 xml:space="preserve">must not </w:t>
      </w:r>
      <w:r w:rsidRPr="00C82E61">
        <w:t xml:space="preserve">contain unit record data about </w:t>
      </w:r>
      <w:r>
        <w:t>an individual.</w:t>
      </w:r>
    </w:p>
    <w:p w14:paraId="5519880F" w14:textId="77777777" w:rsidR="00D36CD1" w:rsidRDefault="00D36CD1" w:rsidP="00D36CD1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 xml:space="preserve">must not </w:t>
      </w:r>
      <w:r w:rsidRPr="0072333D">
        <w:t>add</w:t>
      </w:r>
      <w:r>
        <w:t xml:space="preserve"> information about a person </w:t>
      </w:r>
      <w:r w:rsidRPr="00C82E61">
        <w:t>or service event</w:t>
      </w:r>
      <w:r>
        <w:t xml:space="preserve"> (including reference to person or row IDs held in other collections, e.g., Medicare no., de-identified record ID, </w:t>
      </w:r>
      <w:r>
        <w:lastRenderedPageBreak/>
        <w:t>etc.) and</w:t>
      </w:r>
      <w:r w:rsidRPr="00C82E61">
        <w:t xml:space="preserve"> </w:t>
      </w:r>
      <w:r>
        <w:t>must not include information which may enable re-identification</w:t>
      </w:r>
      <w:r w:rsidRPr="00C82E61">
        <w:t xml:space="preserve"> </w:t>
      </w:r>
      <w:r>
        <w:t xml:space="preserve">of </w:t>
      </w:r>
      <w:r w:rsidRPr="00C82E61">
        <w:t>an individual</w:t>
      </w:r>
      <w:r>
        <w:t xml:space="preserve"> or an organisation.</w:t>
      </w:r>
    </w:p>
    <w:p w14:paraId="4F8590A6" w14:textId="77777777" w:rsidR="00D36CD1" w:rsidRPr="00C82E61" w:rsidRDefault="00D36CD1" w:rsidP="00D36CD1">
      <w:pPr>
        <w:pStyle w:val="AIHWbodytext"/>
        <w:numPr>
          <w:ilvl w:val="0"/>
          <w:numId w:val="44"/>
        </w:numPr>
      </w:pPr>
      <w:r w:rsidRPr="00C82E61">
        <w:t>Files should be in MS Excel, comma separated values</w:t>
      </w:r>
      <w:r>
        <w:t>, text</w:t>
      </w:r>
      <w:r w:rsidRPr="00C82E61">
        <w:t xml:space="preserve"> or another agreed file format</w:t>
      </w:r>
      <w:r>
        <w:t xml:space="preserve"> (e</w:t>
      </w:r>
      <w:r w:rsidRPr="00C82E61">
        <w:t>.</w:t>
      </w:r>
      <w:r>
        <w:t>g</w:t>
      </w:r>
      <w:r w:rsidRPr="00C82E61">
        <w:t>., syntax can be transferred as text for</w:t>
      </w:r>
      <w:r>
        <w:t>mat).</w:t>
      </w:r>
      <w:r w:rsidRPr="0072333D">
        <w:t xml:space="preserve"> </w:t>
      </w:r>
      <w:r w:rsidRPr="0072333D">
        <w:rPr>
          <w:b/>
        </w:rPr>
        <w:t>Files must not be executable.</w:t>
      </w:r>
    </w:p>
    <w:p w14:paraId="520B0B0B" w14:textId="77777777" w:rsidR="00D36CD1" w:rsidRPr="00C82E61" w:rsidRDefault="00D36CD1" w:rsidP="00D36CD1">
      <w:pPr>
        <w:pStyle w:val="AIHWbodytext"/>
        <w:numPr>
          <w:ilvl w:val="0"/>
          <w:numId w:val="44"/>
        </w:numPr>
      </w:pPr>
      <w:r>
        <w:t>Files and their use</w:t>
      </w:r>
      <w:r w:rsidRPr="00C82E61">
        <w:t xml:space="preserve"> should comply with the confidentiality and privacy protections of the </w:t>
      </w:r>
      <w:r w:rsidRPr="003F6FFD">
        <w:rPr>
          <w:i/>
        </w:rPr>
        <w:t>AIHW Act 1987</w:t>
      </w:r>
      <w:r>
        <w:t xml:space="preserve">, </w:t>
      </w:r>
      <w:r w:rsidRPr="003F6FFD">
        <w:rPr>
          <w:i/>
        </w:rPr>
        <w:t>Privacy Act 1988</w:t>
      </w:r>
      <w:r>
        <w:t xml:space="preserve">, and </w:t>
      </w:r>
      <w:r w:rsidRPr="00C82E61">
        <w:t xml:space="preserve">the </w:t>
      </w:r>
      <w:r>
        <w:t xml:space="preserve">NHDH </w:t>
      </w:r>
      <w:r w:rsidRPr="00C82E61">
        <w:t xml:space="preserve">Governance </w:t>
      </w:r>
      <w:r>
        <w:t>P</w:t>
      </w:r>
      <w:r w:rsidRPr="00C82E61">
        <w:t xml:space="preserve">rotocols </w:t>
      </w:r>
    </w:p>
    <w:p w14:paraId="0CB37D91" w14:textId="77777777" w:rsidR="00D36CD1" w:rsidRDefault="00D36CD1" w:rsidP="00D36CD1">
      <w:pPr>
        <w:pStyle w:val="AIHWbodytext"/>
        <w:numPr>
          <w:ilvl w:val="0"/>
          <w:numId w:val="44"/>
        </w:numPr>
      </w:pPr>
      <w:r w:rsidRPr="00C82E61">
        <w:t xml:space="preserve">Files </w:t>
      </w:r>
      <w:r>
        <w:t>must</w:t>
      </w:r>
      <w:r w:rsidRPr="00C82E61">
        <w:t xml:space="preserve"> be checked to ensure that </w:t>
      </w:r>
      <w:r>
        <w:t xml:space="preserve">they do not contain </w:t>
      </w:r>
      <w:r w:rsidRPr="00C82E61">
        <w:t>malicious content</w:t>
      </w:r>
      <w:r>
        <w:t xml:space="preserve"> and</w:t>
      </w:r>
      <w:r w:rsidRPr="00C82E61">
        <w:t xml:space="preserve"> will not cause damage to the </w:t>
      </w:r>
      <w:r>
        <w:t xml:space="preserve">NHDH </w:t>
      </w:r>
      <w:r w:rsidRPr="00C82E61">
        <w:t>or its host system.</w:t>
      </w:r>
    </w:p>
    <w:p w14:paraId="5CE4CB9C" w14:textId="77777777" w:rsidR="00D36CD1" w:rsidRPr="00CB0F53" w:rsidRDefault="00D36CD1" w:rsidP="00D36CD1">
      <w:pPr>
        <w:pStyle w:val="AIHWbodytext"/>
        <w:numPr>
          <w:ilvl w:val="0"/>
          <w:numId w:val="44"/>
        </w:numPr>
      </w:pPr>
      <w:r w:rsidRPr="00CB0F53">
        <w:rPr>
          <w:rFonts w:cs="Arial"/>
        </w:rPr>
        <w:t>Is the code being transferred relevant to the project? Yes</w:t>
      </w:r>
      <w:r w:rsidRPr="00CB0F53">
        <w:rPr>
          <w:rFonts w:eastAsiaTheme="majorEastAsia" w:cs="Arial"/>
          <w:lang w:eastAsia="ja-JP"/>
        </w:rPr>
        <w:t xml:space="preserve"> </w:t>
      </w:r>
      <w:sdt>
        <w:sdtPr>
          <w:rPr>
            <w:rFonts w:ascii="Segoe UI Symbol" w:eastAsiaTheme="majorEastAsia" w:hAnsi="Segoe UI Symbol" w:cs="Segoe UI Symbol"/>
            <w:lang w:eastAsia="ja-JP"/>
          </w:rPr>
          <w:id w:val="130358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F53">
            <w:rPr>
              <w:rFonts w:ascii="Segoe UI Symbol" w:eastAsiaTheme="majorEastAsia" w:hAnsi="Segoe UI Symbol" w:cs="Segoe UI Symbol"/>
              <w:lang w:eastAsia="ja-JP"/>
            </w:rPr>
            <w:t>☐</w:t>
          </w:r>
        </w:sdtContent>
      </w:sdt>
      <w:r w:rsidRPr="00CB0F53">
        <w:rPr>
          <w:rFonts w:cs="Arial"/>
        </w:rPr>
        <w:t xml:space="preserve"> /No</w:t>
      </w:r>
      <w:r w:rsidRPr="00CB0F53">
        <w:rPr>
          <w:rFonts w:eastAsiaTheme="majorEastAsia" w:cs="Arial"/>
          <w:lang w:eastAsia="ja-JP"/>
        </w:rPr>
        <w:t xml:space="preserve"> </w:t>
      </w:r>
      <w:sdt>
        <w:sdtPr>
          <w:rPr>
            <w:rFonts w:ascii="Segoe UI Symbol" w:eastAsiaTheme="majorEastAsia" w:hAnsi="Segoe UI Symbol" w:cs="Segoe UI Symbol"/>
            <w:lang w:eastAsia="ja-JP"/>
          </w:rPr>
          <w:id w:val="-156926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F53">
            <w:rPr>
              <w:rFonts w:ascii="Segoe UI Symbol" w:eastAsiaTheme="majorEastAsia" w:hAnsi="Segoe UI Symbol" w:cs="Segoe UI Symbol"/>
              <w:lang w:eastAsia="ja-JP"/>
            </w:rPr>
            <w:t>☐</w:t>
          </w:r>
        </w:sdtContent>
      </w:sdt>
    </w:p>
    <w:p w14:paraId="506418C1" w14:textId="77777777" w:rsidR="00D36CD1" w:rsidRDefault="00D36CD1" w:rsidP="00D36CD1">
      <w:pPr>
        <w:pStyle w:val="AIHWbodytext"/>
        <w:rPr>
          <w:b/>
          <w:bCs/>
        </w:rPr>
      </w:pPr>
    </w:p>
    <w:p w14:paraId="60215922" w14:textId="77777777" w:rsidR="00F013F5" w:rsidRPr="000C1B05" w:rsidRDefault="00F013F5" w:rsidP="00244643">
      <w:pPr>
        <w:rPr>
          <w:rFonts w:ascii="Arial" w:hAnsi="Arial" w:cs="Arial"/>
        </w:rPr>
      </w:pPr>
    </w:p>
    <w:sectPr w:rsidR="00F013F5" w:rsidRPr="000C1B05" w:rsidSect="00946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D7CB" w14:textId="77777777" w:rsidR="00544B4B" w:rsidRDefault="00544B4B">
      <w:r>
        <w:separator/>
      </w:r>
    </w:p>
  </w:endnote>
  <w:endnote w:type="continuationSeparator" w:id="0">
    <w:p w14:paraId="350C326E" w14:textId="77777777" w:rsidR="00544B4B" w:rsidRDefault="005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D16F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CCDB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1B5F" w14:textId="77777777" w:rsidR="00544B4B" w:rsidRDefault="00544B4B">
      <w:r>
        <w:separator/>
      </w:r>
    </w:p>
  </w:footnote>
  <w:footnote w:type="continuationSeparator" w:id="0">
    <w:p w14:paraId="32CE319A" w14:textId="77777777" w:rsidR="00544B4B" w:rsidRDefault="00544B4B">
      <w:r>
        <w:continuationSeparator/>
      </w:r>
    </w:p>
  </w:footnote>
  <w:footnote w:type="continuationNotice" w:id="1">
    <w:p w14:paraId="7A40B9A3" w14:textId="77777777" w:rsidR="00544B4B" w:rsidRDefault="00544B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068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416F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5101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4362B64"/>
    <w:multiLevelType w:val="multilevel"/>
    <w:tmpl w:val="94E0E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05DAE"/>
    <w:multiLevelType w:val="hybridMultilevel"/>
    <w:tmpl w:val="45DC88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18346F"/>
    <w:multiLevelType w:val="multilevel"/>
    <w:tmpl w:val="982AE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 w15:restartNumberingAfterBreak="0">
    <w:nsid w:val="7A4C7C55"/>
    <w:multiLevelType w:val="multilevel"/>
    <w:tmpl w:val="5AFCF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CB040C2"/>
    <w:multiLevelType w:val="multilevel"/>
    <w:tmpl w:val="23024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2530355">
    <w:abstractNumId w:val="43"/>
  </w:num>
  <w:num w:numId="2" w16cid:durableId="60980813">
    <w:abstractNumId w:val="39"/>
  </w:num>
  <w:num w:numId="3" w16cid:durableId="1938365152">
    <w:abstractNumId w:val="43"/>
  </w:num>
  <w:num w:numId="4" w16cid:durableId="1100023582">
    <w:abstractNumId w:val="39"/>
  </w:num>
  <w:num w:numId="5" w16cid:durableId="842283854">
    <w:abstractNumId w:val="13"/>
  </w:num>
  <w:num w:numId="6" w16cid:durableId="791169598">
    <w:abstractNumId w:val="36"/>
  </w:num>
  <w:num w:numId="7" w16cid:durableId="771782599">
    <w:abstractNumId w:val="10"/>
  </w:num>
  <w:num w:numId="8" w16cid:durableId="283469131">
    <w:abstractNumId w:val="9"/>
  </w:num>
  <w:num w:numId="9" w16cid:durableId="808472776">
    <w:abstractNumId w:val="7"/>
  </w:num>
  <w:num w:numId="10" w16cid:durableId="1087845592">
    <w:abstractNumId w:val="6"/>
  </w:num>
  <w:num w:numId="11" w16cid:durableId="323556249">
    <w:abstractNumId w:val="5"/>
  </w:num>
  <w:num w:numId="12" w16cid:durableId="344792650">
    <w:abstractNumId w:val="4"/>
  </w:num>
  <w:num w:numId="13" w16cid:durableId="176893542">
    <w:abstractNumId w:val="8"/>
  </w:num>
  <w:num w:numId="14" w16cid:durableId="1931574096">
    <w:abstractNumId w:val="3"/>
  </w:num>
  <w:num w:numId="15" w16cid:durableId="107701680">
    <w:abstractNumId w:val="2"/>
  </w:num>
  <w:num w:numId="16" w16cid:durableId="895240681">
    <w:abstractNumId w:val="1"/>
  </w:num>
  <w:num w:numId="17" w16cid:durableId="1404600207">
    <w:abstractNumId w:val="0"/>
  </w:num>
  <w:num w:numId="18" w16cid:durableId="1485390554">
    <w:abstractNumId w:val="24"/>
  </w:num>
  <w:num w:numId="19" w16cid:durableId="1187451749">
    <w:abstractNumId w:val="33"/>
  </w:num>
  <w:num w:numId="20" w16cid:durableId="423385004">
    <w:abstractNumId w:val="15"/>
  </w:num>
  <w:num w:numId="21" w16cid:durableId="15427731">
    <w:abstractNumId w:val="19"/>
  </w:num>
  <w:num w:numId="22" w16cid:durableId="2016610233">
    <w:abstractNumId w:val="20"/>
  </w:num>
  <w:num w:numId="23" w16cid:durableId="1123112321">
    <w:abstractNumId w:val="35"/>
  </w:num>
  <w:num w:numId="24" w16cid:durableId="432014779">
    <w:abstractNumId w:val="38"/>
  </w:num>
  <w:num w:numId="25" w16cid:durableId="2146464833">
    <w:abstractNumId w:val="25"/>
  </w:num>
  <w:num w:numId="26" w16cid:durableId="975792739">
    <w:abstractNumId w:val="18"/>
  </w:num>
  <w:num w:numId="27" w16cid:durableId="415829216">
    <w:abstractNumId w:val="26"/>
  </w:num>
  <w:num w:numId="28" w16cid:durableId="734087425">
    <w:abstractNumId w:val="27"/>
  </w:num>
  <w:num w:numId="29" w16cid:durableId="1441947530">
    <w:abstractNumId w:val="40"/>
  </w:num>
  <w:num w:numId="30" w16cid:durableId="1569224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289989">
    <w:abstractNumId w:val="31"/>
  </w:num>
  <w:num w:numId="32" w16cid:durableId="438724505">
    <w:abstractNumId w:val="32"/>
  </w:num>
  <w:num w:numId="33" w16cid:durableId="608045883">
    <w:abstractNumId w:val="12"/>
  </w:num>
  <w:num w:numId="34" w16cid:durableId="3802556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440769">
    <w:abstractNumId w:val="22"/>
  </w:num>
  <w:num w:numId="36" w16cid:durableId="1184056717">
    <w:abstractNumId w:val="28"/>
  </w:num>
  <w:num w:numId="37" w16cid:durableId="2008285868">
    <w:abstractNumId w:val="17"/>
  </w:num>
  <w:num w:numId="38" w16cid:durableId="2077899660">
    <w:abstractNumId w:val="16"/>
  </w:num>
  <w:num w:numId="39" w16cid:durableId="605383086">
    <w:abstractNumId w:val="37"/>
  </w:num>
  <w:num w:numId="40" w16cid:durableId="256409265">
    <w:abstractNumId w:val="21"/>
  </w:num>
  <w:num w:numId="41" w16cid:durableId="886339021">
    <w:abstractNumId w:val="34"/>
  </w:num>
  <w:num w:numId="42" w16cid:durableId="928581178">
    <w:abstractNumId w:val="23"/>
  </w:num>
  <w:num w:numId="43" w16cid:durableId="686369038">
    <w:abstractNumId w:val="11"/>
  </w:num>
  <w:num w:numId="44" w16cid:durableId="322512243">
    <w:abstractNumId w:val="29"/>
  </w:num>
  <w:num w:numId="45" w16cid:durableId="335230824">
    <w:abstractNumId w:val="41"/>
  </w:num>
  <w:num w:numId="46" w16cid:durableId="1481729227">
    <w:abstractNumId w:val="30"/>
  </w:num>
  <w:num w:numId="47" w16cid:durableId="68775839">
    <w:abstractNumId w:val="14"/>
  </w:num>
  <w:num w:numId="48" w16cid:durableId="20693770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D36CD1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AC"/>
    <w:rsid w:val="000C60B7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306A"/>
    <w:rsid w:val="00106294"/>
    <w:rsid w:val="00106C97"/>
    <w:rsid w:val="0011179F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14C48"/>
    <w:rsid w:val="0031627B"/>
    <w:rsid w:val="003164BF"/>
    <w:rsid w:val="0031730D"/>
    <w:rsid w:val="00322772"/>
    <w:rsid w:val="00332D40"/>
    <w:rsid w:val="00333BFF"/>
    <w:rsid w:val="003342B3"/>
    <w:rsid w:val="0033783A"/>
    <w:rsid w:val="003405A7"/>
    <w:rsid w:val="00343BF0"/>
    <w:rsid w:val="00347CBC"/>
    <w:rsid w:val="00350AB8"/>
    <w:rsid w:val="003610FF"/>
    <w:rsid w:val="003621B4"/>
    <w:rsid w:val="0036233A"/>
    <w:rsid w:val="003723A7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42CC"/>
    <w:rsid w:val="00406DAE"/>
    <w:rsid w:val="0040700B"/>
    <w:rsid w:val="00410801"/>
    <w:rsid w:val="00414BAA"/>
    <w:rsid w:val="00423802"/>
    <w:rsid w:val="004264D2"/>
    <w:rsid w:val="00434F86"/>
    <w:rsid w:val="00436E7D"/>
    <w:rsid w:val="00437154"/>
    <w:rsid w:val="00437CDF"/>
    <w:rsid w:val="0044278E"/>
    <w:rsid w:val="00445A8B"/>
    <w:rsid w:val="00445E26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3C77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1620"/>
    <w:rsid w:val="0051472D"/>
    <w:rsid w:val="00524141"/>
    <w:rsid w:val="00526F88"/>
    <w:rsid w:val="0052727E"/>
    <w:rsid w:val="00527553"/>
    <w:rsid w:val="00533D47"/>
    <w:rsid w:val="005344C6"/>
    <w:rsid w:val="00534612"/>
    <w:rsid w:val="00537F49"/>
    <w:rsid w:val="0054348C"/>
    <w:rsid w:val="00544B4B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60014"/>
    <w:rsid w:val="006645D8"/>
    <w:rsid w:val="006678CF"/>
    <w:rsid w:val="00667A4A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31DDE"/>
    <w:rsid w:val="00732CC1"/>
    <w:rsid w:val="0073471F"/>
    <w:rsid w:val="007347DF"/>
    <w:rsid w:val="00737D0F"/>
    <w:rsid w:val="007429F2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6940"/>
    <w:rsid w:val="007B036D"/>
    <w:rsid w:val="007B1240"/>
    <w:rsid w:val="007B34B7"/>
    <w:rsid w:val="007B626C"/>
    <w:rsid w:val="007B76D6"/>
    <w:rsid w:val="007B7B80"/>
    <w:rsid w:val="007C08B5"/>
    <w:rsid w:val="007C26A4"/>
    <w:rsid w:val="007C4043"/>
    <w:rsid w:val="007C4158"/>
    <w:rsid w:val="007C5D5A"/>
    <w:rsid w:val="007C75A1"/>
    <w:rsid w:val="007D0B6A"/>
    <w:rsid w:val="007D269E"/>
    <w:rsid w:val="007D35D9"/>
    <w:rsid w:val="007E5091"/>
    <w:rsid w:val="007E627E"/>
    <w:rsid w:val="007F1D4B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6AD1"/>
    <w:rsid w:val="008B5A60"/>
    <w:rsid w:val="008B6406"/>
    <w:rsid w:val="008C1A68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61BE0"/>
    <w:rsid w:val="00B63AF9"/>
    <w:rsid w:val="00B748EC"/>
    <w:rsid w:val="00B74E30"/>
    <w:rsid w:val="00B82043"/>
    <w:rsid w:val="00B85B20"/>
    <w:rsid w:val="00B85D89"/>
    <w:rsid w:val="00B92B07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23BEE"/>
    <w:rsid w:val="00D27CEC"/>
    <w:rsid w:val="00D307E8"/>
    <w:rsid w:val="00D30F75"/>
    <w:rsid w:val="00D36CD1"/>
    <w:rsid w:val="00D41476"/>
    <w:rsid w:val="00D41DBB"/>
    <w:rsid w:val="00D4269A"/>
    <w:rsid w:val="00D51085"/>
    <w:rsid w:val="00D5455A"/>
    <w:rsid w:val="00D55595"/>
    <w:rsid w:val="00D61995"/>
    <w:rsid w:val="00D62185"/>
    <w:rsid w:val="00D63A75"/>
    <w:rsid w:val="00D71F50"/>
    <w:rsid w:val="00D72783"/>
    <w:rsid w:val="00D7328E"/>
    <w:rsid w:val="00D7798B"/>
    <w:rsid w:val="00D80465"/>
    <w:rsid w:val="00D84D47"/>
    <w:rsid w:val="00D8561D"/>
    <w:rsid w:val="00D863E6"/>
    <w:rsid w:val="00DA43C9"/>
    <w:rsid w:val="00DA7E6E"/>
    <w:rsid w:val="00DB5333"/>
    <w:rsid w:val="00DB645A"/>
    <w:rsid w:val="00DB76B3"/>
    <w:rsid w:val="00DC78FB"/>
    <w:rsid w:val="00DD4F3C"/>
    <w:rsid w:val="00DE5AE9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21BBA"/>
    <w:rsid w:val="00E22DC5"/>
    <w:rsid w:val="00E25101"/>
    <w:rsid w:val="00E26835"/>
    <w:rsid w:val="00E301F8"/>
    <w:rsid w:val="00E32587"/>
    <w:rsid w:val="00E3784F"/>
    <w:rsid w:val="00E44983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6807"/>
    <w:rsid w:val="00EF0399"/>
    <w:rsid w:val="00EF0E1E"/>
    <w:rsid w:val="00EF0EB8"/>
    <w:rsid w:val="00EF7A07"/>
    <w:rsid w:val="00F013F5"/>
    <w:rsid w:val="00F02C52"/>
    <w:rsid w:val="00F15ABF"/>
    <w:rsid w:val="00F21190"/>
    <w:rsid w:val="00F269A8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443B"/>
    <w:rsid w:val="00FA1B52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228A0"/>
  <w15:chartTrackingRefBased/>
  <w15:docId w15:val="{08FB2554-4AE2-4A0B-AD3A-E2DAB599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CD1"/>
    <w:rPr>
      <w:rFonts w:eastAsiaTheme="minorEastAsia"/>
    </w:rPr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D36CD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D3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D36C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D36C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36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D3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36C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36C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36C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36C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W_PPR_ProjectCategoryLookup xmlns="e87f7019-b872-4d13-a04e-85038ad8808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B4A1F787F0C441AC878A307E051D262E00E03BA218E7E2BA4889DE4DBB38CA1019" ma:contentTypeVersion="1" ma:contentTypeDescription="AIHW Project Document" ma:contentTypeScope="" ma:versionID="11fabfaeaf19253944cf77c4765523e3">
  <xsd:schema xmlns:xsd="http://www.w3.org/2001/XMLSchema" xmlns:xs="http://www.w3.org/2001/XMLSchema" xmlns:p="http://schemas.microsoft.com/office/2006/metadata/properties" xmlns:ns2="e87f7019-b872-4d13-a04e-85038ad88086" targetNamespace="http://schemas.microsoft.com/office/2006/metadata/properties" ma:root="true" ma:fieldsID="344a3c795263eb3797b1e1da438d2689" ns2:_="">
    <xsd:import namespace="e87f7019-b872-4d13-a04e-85038ad88086"/>
    <xsd:element name="properties">
      <xsd:complexType>
        <xsd:sequence>
          <xsd:element name="documentManagement">
            <xsd:complexType>
              <xsd:all>
                <xsd:element ref="ns2:AIHW_PPR_ProjectCategory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f7019-b872-4d13-a04e-85038ad88086" elementFormDefault="qualified">
    <xsd:import namespace="http://schemas.microsoft.com/office/2006/documentManagement/types"/>
    <xsd:import namespace="http://schemas.microsoft.com/office/infopath/2007/PartnerControls"/>
    <xsd:element name="AIHW_PPR_ProjectCategoryLookup" ma:index="8" nillable="true" ma:displayName="Category" ma:description="" ma:list="{e01d373a-20e3-4297-94ec-ee451ea1fcfd}" ma:internalName="AIHW_PPR_ProjectCategoryLookup" ma:showField="Title" ma:web="{e87f7019-b872-4d13-a04e-85038ad8808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66B68-330A-4C78-887A-814EC428895A}">
  <ds:schemaRefs>
    <ds:schemaRef ds:uri="http://schemas.microsoft.com/office/infopath/2007/PartnerControls"/>
    <ds:schemaRef ds:uri="e87f7019-b872-4d13-a04e-85038ad8808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AA41765-EEEE-4D89-BA6F-84DE85B8C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f7019-b872-4d13-a04e-85038ad88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Company>AIHW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AIHW Publication Template—November 2015</dc:title>
  <dc:subject/>
  <cp:keywords/>
  <dc:description/>
  <cp:revision>2</cp:revision>
  <cp:lastPrinted>2017-06-27T23:39:00Z</cp:lastPrinted>
  <dcterms:created xsi:type="dcterms:W3CDTF">2026-04-07T23:50:00Z</dcterms:created>
  <dcterms:modified xsi:type="dcterms:W3CDTF">2026-04-07T23:50:00Z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0x010100B4A1F787F0C441AC878A307E051D262E00E03BA218E7E2BA4889DE4DBB38CA1019</vt:lpwstr>
  </property>
</Properties>
</file>