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FF2CC" w14:textId="77777777" w:rsidR="008D3D8D" w:rsidRPr="00C82E61" w:rsidRDefault="008D3D8D" w:rsidP="008D3D8D">
      <w:pPr>
        <w:pStyle w:val="Heading2"/>
      </w:pPr>
      <w:bookmarkStart w:id="0" w:name="_Toc198641330"/>
      <w:r>
        <w:t xml:space="preserve">Attachment 10: </w:t>
      </w:r>
      <w:bookmarkStart w:id="1" w:name="_Hlk196904840"/>
      <w:bookmarkStart w:id="2" w:name="_Hlk161833367"/>
      <w:r>
        <w:t>Output</w:t>
      </w:r>
      <w:r w:rsidRPr="00C82E61">
        <w:t xml:space="preserve"> clearance request briefing</w:t>
      </w:r>
      <w:bookmarkStart w:id="3" w:name="_Hlk150762268"/>
      <w:bookmarkEnd w:id="0"/>
      <w:bookmarkEnd w:id="1"/>
    </w:p>
    <w:p w14:paraId="56A248AF" w14:textId="77777777" w:rsidR="008D3D8D" w:rsidRPr="00EE4F97" w:rsidRDefault="008D3D8D" w:rsidP="008D3D8D">
      <w:pPr>
        <w:pStyle w:val="AIHWbodytext"/>
        <w:rPr>
          <w:b/>
          <w:bCs/>
          <w:sz w:val="36"/>
          <w:szCs w:val="36"/>
        </w:rPr>
      </w:pPr>
      <w:r>
        <w:rPr>
          <w:b/>
          <w:bCs/>
          <w:sz w:val="36"/>
          <w:szCs w:val="36"/>
        </w:rPr>
        <w:t>National Health Data Hub</w:t>
      </w:r>
      <w:r w:rsidRPr="00EE4F97">
        <w:rPr>
          <w:b/>
          <w:bCs/>
          <w:sz w:val="36"/>
          <w:szCs w:val="36"/>
        </w:rPr>
        <w:t xml:space="preserve"> </w:t>
      </w:r>
    </w:p>
    <w:p w14:paraId="2ACB53D7" w14:textId="77777777" w:rsidR="008D3D8D" w:rsidRDefault="008D3D8D" w:rsidP="008D3D8D">
      <w:pPr>
        <w:pStyle w:val="AIHWbodytext"/>
        <w:rPr>
          <w:color w:val="002060"/>
        </w:rPr>
      </w:pPr>
      <w:r>
        <w:rPr>
          <w:color w:val="002060"/>
        </w:rPr>
        <w:t>Please d</w:t>
      </w:r>
      <w:r w:rsidRPr="00E8031E">
        <w:rPr>
          <w:color w:val="002060"/>
        </w:rPr>
        <w:t>elete instructions in blue</w:t>
      </w:r>
      <w:r>
        <w:rPr>
          <w:color w:val="002060"/>
        </w:rPr>
        <w:t xml:space="preserve"> when complete</w:t>
      </w:r>
      <w:r w:rsidRPr="00E8031E">
        <w:rPr>
          <w:color w:val="002060"/>
        </w:rPr>
        <w:t>.</w:t>
      </w:r>
    </w:p>
    <w:p w14:paraId="555C3905" w14:textId="77777777" w:rsidR="008D3D8D" w:rsidRDefault="008D3D8D" w:rsidP="008D3D8D">
      <w:pPr>
        <w:pStyle w:val="AIHWbodytext"/>
      </w:pPr>
      <w:r w:rsidRPr="008C0ACD">
        <w:rPr>
          <w:b/>
          <w:bCs/>
          <w:sz w:val="28"/>
          <w:szCs w:val="28"/>
        </w:rPr>
        <w:t>Project identifier</w:t>
      </w:r>
    </w:p>
    <w:p w14:paraId="4E044D75" w14:textId="77777777" w:rsidR="008D3D8D" w:rsidRDefault="008D3D8D" w:rsidP="008D3D8D">
      <w:pPr>
        <w:pStyle w:val="AIHWbodytext"/>
        <w:rPr>
          <w:color w:val="1F497D" w:themeColor="text2"/>
        </w:rPr>
      </w:pPr>
      <w:r w:rsidRPr="009355A7">
        <w:rPr>
          <w:color w:val="1F497D" w:themeColor="text2"/>
        </w:rPr>
        <w:t xml:space="preserve">Assigned by the </w:t>
      </w:r>
      <w:r>
        <w:rPr>
          <w:color w:val="1F497D" w:themeColor="text2"/>
        </w:rPr>
        <w:t>National Health Data Hub (NHDH)</w:t>
      </w:r>
      <w:r w:rsidRPr="009355A7">
        <w:rPr>
          <w:color w:val="1F497D" w:themeColor="text2"/>
        </w:rPr>
        <w:t xml:space="preserve"> secretariat as part of the Project proposal</w:t>
      </w:r>
      <w:r>
        <w:rPr>
          <w:color w:val="1F497D" w:themeColor="text2"/>
        </w:rPr>
        <w:t xml:space="preserve">. </w:t>
      </w:r>
    </w:p>
    <w:p w14:paraId="161C56C6" w14:textId="77777777" w:rsidR="008D3D8D" w:rsidRDefault="008D3D8D" w:rsidP="008D3D8D">
      <w:pPr>
        <w:pStyle w:val="AIHWbodytext"/>
        <w:rPr>
          <w:color w:val="1F497D" w:themeColor="text2"/>
        </w:rPr>
      </w:pPr>
      <w:r w:rsidRPr="009355A7">
        <w:rPr>
          <w:color w:val="1F497D" w:themeColor="text2"/>
        </w:rPr>
        <w:t>Please attach a copy of the completed Project proposal</w:t>
      </w:r>
      <w:r>
        <w:rPr>
          <w:color w:val="1F497D" w:themeColor="text2"/>
        </w:rPr>
        <w:t>.</w:t>
      </w:r>
    </w:p>
    <w:p w14:paraId="5839B887" w14:textId="77777777" w:rsidR="008D3D8D" w:rsidRDefault="008D3D8D" w:rsidP="008D3D8D">
      <w:pPr>
        <w:pStyle w:val="AIHWbodytext"/>
        <w:rPr>
          <w:b/>
          <w:bCs/>
          <w:sz w:val="28"/>
          <w:szCs w:val="28"/>
        </w:rPr>
      </w:pPr>
    </w:p>
    <w:p w14:paraId="396901A3" w14:textId="77777777" w:rsidR="008D3D8D" w:rsidRDefault="008D3D8D" w:rsidP="008D3D8D">
      <w:pPr>
        <w:pStyle w:val="AIHWbodytext"/>
        <w:rPr>
          <w:b/>
          <w:bCs/>
          <w:sz w:val="28"/>
          <w:szCs w:val="28"/>
        </w:rPr>
      </w:pPr>
      <w:r w:rsidRPr="008C0ACD">
        <w:rPr>
          <w:b/>
          <w:bCs/>
          <w:sz w:val="28"/>
          <w:szCs w:val="28"/>
        </w:rPr>
        <w:t>Projec</w:t>
      </w:r>
      <w:r>
        <w:rPr>
          <w:b/>
          <w:bCs/>
          <w:sz w:val="28"/>
          <w:szCs w:val="28"/>
        </w:rPr>
        <w:t>t title</w:t>
      </w:r>
    </w:p>
    <w:p w14:paraId="0C70A7F4" w14:textId="77777777" w:rsidR="008D3D8D" w:rsidRDefault="008D3D8D" w:rsidP="008D3D8D">
      <w:pPr>
        <w:pStyle w:val="AIHWbodytext"/>
        <w:rPr>
          <w:b/>
          <w:bCs/>
          <w:sz w:val="28"/>
          <w:szCs w:val="28"/>
        </w:rPr>
      </w:pPr>
    </w:p>
    <w:p w14:paraId="58E7F808" w14:textId="77777777" w:rsidR="008D3D8D" w:rsidRDefault="008D3D8D" w:rsidP="008D3D8D">
      <w:pPr>
        <w:pStyle w:val="AIHWbodytext"/>
      </w:pPr>
      <w:r>
        <w:rPr>
          <w:b/>
          <w:bCs/>
          <w:sz w:val="28"/>
          <w:szCs w:val="28"/>
        </w:rPr>
        <w:t>Analyst</w:t>
      </w:r>
    </w:p>
    <w:p w14:paraId="5623342E" w14:textId="77777777" w:rsidR="008D3D8D" w:rsidRDefault="008D3D8D" w:rsidP="008D3D8D">
      <w:pPr>
        <w:pStyle w:val="AIHWbodytext"/>
        <w:rPr>
          <w:color w:val="1F497D" w:themeColor="text2"/>
        </w:rPr>
      </w:pPr>
      <w:r w:rsidRPr="00AE47DD">
        <w:rPr>
          <w:color w:val="1F497D" w:themeColor="text2"/>
        </w:rPr>
        <w:t>Include name, organisation, email address and phone number</w:t>
      </w:r>
      <w:r>
        <w:rPr>
          <w:color w:val="1F497D" w:themeColor="text2"/>
        </w:rPr>
        <w:t>.</w:t>
      </w:r>
    </w:p>
    <w:p w14:paraId="1F95AA6B" w14:textId="77777777" w:rsidR="008D3D8D" w:rsidRDefault="008D3D8D" w:rsidP="008D3D8D">
      <w:pPr>
        <w:pStyle w:val="AIHWbodytext"/>
        <w:rPr>
          <w:color w:val="1F497D" w:themeColor="text2"/>
        </w:rPr>
      </w:pPr>
    </w:p>
    <w:p w14:paraId="4BB79F51" w14:textId="77777777" w:rsidR="008D3D8D" w:rsidRPr="000B075B" w:rsidRDefault="008D3D8D" w:rsidP="008D3D8D">
      <w:pPr>
        <w:pStyle w:val="AIHWbodytext"/>
      </w:pPr>
      <w:r>
        <w:rPr>
          <w:b/>
          <w:bCs/>
          <w:sz w:val="28"/>
          <w:szCs w:val="28"/>
        </w:rPr>
        <w:t>Output summary</w:t>
      </w:r>
    </w:p>
    <w:p w14:paraId="5E67B519" w14:textId="77777777" w:rsidR="008D3D8D" w:rsidRPr="002E7F01" w:rsidRDefault="008D3D8D" w:rsidP="008D3D8D">
      <w:pPr>
        <w:pStyle w:val="AIHWbodytext"/>
      </w:pPr>
      <w:r w:rsidRPr="00EC407F">
        <w:rPr>
          <w:color w:val="1F497D" w:themeColor="text2"/>
        </w:rPr>
        <w:t>Please provide a summary of aggregate output tables</w:t>
      </w:r>
      <w:r>
        <w:rPr>
          <w:color w:val="1F497D" w:themeColor="text2"/>
        </w:rPr>
        <w:t xml:space="preserve"> </w:t>
      </w:r>
      <w:r w:rsidRPr="00EC407F">
        <w:rPr>
          <w:color w:val="1F497D" w:themeColor="text2"/>
        </w:rPr>
        <w:t>to be released from Host environment</w:t>
      </w:r>
      <w:r>
        <w:rPr>
          <w:color w:val="1F497D" w:themeColor="text2"/>
        </w:rPr>
        <w:t xml:space="preserve">, </w:t>
      </w:r>
      <w:r w:rsidRPr="002E7F01">
        <w:t xml:space="preserve">including the description, location in the host environment, and purpose in relation to the project objective. </w:t>
      </w:r>
    </w:p>
    <w:p w14:paraId="4B9B75A5" w14:textId="77777777" w:rsidR="008D3D8D" w:rsidRPr="000B075B" w:rsidRDefault="008D3D8D" w:rsidP="008D3D8D">
      <w:pPr>
        <w:pStyle w:val="AIHWbodytext"/>
        <w:rPr>
          <w:color w:val="1F497D" w:themeColor="text2"/>
        </w:rPr>
      </w:pPr>
      <w:r>
        <w:rPr>
          <w:color w:val="1F497D" w:themeColor="text2"/>
        </w:rPr>
        <w:t xml:space="preserve">Please outline the intended use </w:t>
      </w:r>
      <w:r w:rsidRPr="000B075B">
        <w:rPr>
          <w:color w:val="1F497D" w:themeColor="text2"/>
        </w:rPr>
        <w:t xml:space="preserve">of </w:t>
      </w:r>
      <w:r>
        <w:rPr>
          <w:color w:val="1F497D" w:themeColor="text2"/>
        </w:rPr>
        <w:t xml:space="preserve">the </w:t>
      </w:r>
      <w:r w:rsidRPr="000B075B">
        <w:rPr>
          <w:color w:val="1F497D" w:themeColor="text2"/>
        </w:rPr>
        <w:t>output e.g., internal document, public release as report etc</w:t>
      </w:r>
      <w:r>
        <w:rPr>
          <w:color w:val="1F497D" w:themeColor="text2"/>
        </w:rPr>
        <w:t>.</w:t>
      </w:r>
    </w:p>
    <w:p w14:paraId="25FD148F" w14:textId="77777777" w:rsidR="008D3D8D" w:rsidRPr="00F5796C" w:rsidRDefault="008D3D8D" w:rsidP="008D3D8D">
      <w:pPr>
        <w:pStyle w:val="AIHWbodytext"/>
        <w:rPr>
          <w:b/>
          <w:bCs/>
          <w:sz w:val="28"/>
          <w:szCs w:val="28"/>
        </w:rPr>
      </w:pPr>
      <w:r>
        <w:rPr>
          <w:b/>
          <w:bCs/>
          <w:sz w:val="28"/>
          <w:szCs w:val="28"/>
        </w:rPr>
        <w:t>Guidelines</w:t>
      </w:r>
    </w:p>
    <w:p w14:paraId="790A6EB7" w14:textId="77777777" w:rsidR="008D3D8D" w:rsidRDefault="008D3D8D" w:rsidP="008D3D8D">
      <w:pPr>
        <w:pStyle w:val="AIHWbodytext"/>
        <w:numPr>
          <w:ilvl w:val="0"/>
          <w:numId w:val="44"/>
        </w:numPr>
      </w:pPr>
      <w:r w:rsidRPr="00C82E61">
        <w:t xml:space="preserve">Files </w:t>
      </w:r>
      <w:r>
        <w:t xml:space="preserve">must not </w:t>
      </w:r>
      <w:r w:rsidRPr="00C82E61">
        <w:t xml:space="preserve">contain unit record data about </w:t>
      </w:r>
      <w:r>
        <w:t>an individual.</w:t>
      </w:r>
    </w:p>
    <w:p w14:paraId="2046483C" w14:textId="77777777" w:rsidR="008D3D8D" w:rsidRDefault="008D3D8D" w:rsidP="008D3D8D">
      <w:pPr>
        <w:pStyle w:val="AIHWbodytext"/>
        <w:numPr>
          <w:ilvl w:val="0"/>
          <w:numId w:val="44"/>
        </w:numPr>
      </w:pPr>
      <w:r w:rsidRPr="00C82E61">
        <w:t xml:space="preserve">Files </w:t>
      </w:r>
      <w:r>
        <w:t xml:space="preserve">must not </w:t>
      </w:r>
      <w:r w:rsidRPr="0072333D">
        <w:t>add</w:t>
      </w:r>
      <w:r>
        <w:t xml:space="preserve"> information about a person </w:t>
      </w:r>
      <w:r w:rsidRPr="00C82E61">
        <w:t>or service event</w:t>
      </w:r>
      <w:r>
        <w:t xml:space="preserve"> (including reference to person or row IDs held in other collections, e.g., Medicare no., de-identified record ID, etc.),</w:t>
      </w:r>
      <w:r w:rsidRPr="00C82E61">
        <w:t xml:space="preserve"> and </w:t>
      </w:r>
      <w:r>
        <w:t>must not include information which may enable re-identification</w:t>
      </w:r>
      <w:r w:rsidRPr="00C82E61">
        <w:t xml:space="preserve"> </w:t>
      </w:r>
      <w:r>
        <w:t xml:space="preserve">of </w:t>
      </w:r>
      <w:r w:rsidRPr="00C82E61">
        <w:t>an individual</w:t>
      </w:r>
      <w:r>
        <w:t xml:space="preserve"> or an organisation.</w:t>
      </w:r>
    </w:p>
    <w:p w14:paraId="434DF30C" w14:textId="77777777" w:rsidR="008D3D8D" w:rsidRPr="00C82E61" w:rsidRDefault="008D3D8D" w:rsidP="008D3D8D">
      <w:pPr>
        <w:pStyle w:val="AIHWbodytext"/>
        <w:numPr>
          <w:ilvl w:val="0"/>
          <w:numId w:val="44"/>
        </w:numPr>
      </w:pPr>
      <w:r w:rsidRPr="00C82E61">
        <w:t>Files should be in MS Excel, comma separated values</w:t>
      </w:r>
      <w:r>
        <w:t>, text</w:t>
      </w:r>
      <w:r w:rsidRPr="00C82E61">
        <w:t xml:space="preserve"> or another agreed file format</w:t>
      </w:r>
      <w:r>
        <w:t xml:space="preserve"> (e</w:t>
      </w:r>
      <w:r w:rsidRPr="00C82E61">
        <w:t>.</w:t>
      </w:r>
      <w:r>
        <w:t>g</w:t>
      </w:r>
      <w:r w:rsidRPr="00C82E61">
        <w:t>., syntax can be transferred as text for</w:t>
      </w:r>
      <w:r>
        <w:t>mat).</w:t>
      </w:r>
      <w:r w:rsidRPr="0072333D">
        <w:t xml:space="preserve"> </w:t>
      </w:r>
      <w:r w:rsidRPr="0072333D">
        <w:rPr>
          <w:b/>
        </w:rPr>
        <w:t>Files must not be executable.</w:t>
      </w:r>
    </w:p>
    <w:p w14:paraId="2071F79E" w14:textId="77777777" w:rsidR="008D3D8D" w:rsidRPr="00C82E61" w:rsidRDefault="008D3D8D" w:rsidP="008D3D8D">
      <w:pPr>
        <w:pStyle w:val="AIHWbodytext"/>
        <w:numPr>
          <w:ilvl w:val="0"/>
          <w:numId w:val="44"/>
        </w:numPr>
      </w:pPr>
      <w:r>
        <w:t>Files and their use</w:t>
      </w:r>
      <w:r w:rsidRPr="00C82E61">
        <w:t xml:space="preserve"> should comply with the confidentiality and privacy protections of the </w:t>
      </w:r>
      <w:r w:rsidRPr="003F6FFD">
        <w:rPr>
          <w:i/>
        </w:rPr>
        <w:t>AIHW Act 1987</w:t>
      </w:r>
      <w:r>
        <w:t xml:space="preserve">, </w:t>
      </w:r>
      <w:r w:rsidRPr="003F6FFD">
        <w:rPr>
          <w:i/>
        </w:rPr>
        <w:t>Privacy Act 1988</w:t>
      </w:r>
      <w:r>
        <w:t xml:space="preserve">, and </w:t>
      </w:r>
      <w:r w:rsidRPr="00C82E61">
        <w:t xml:space="preserve">the </w:t>
      </w:r>
      <w:r>
        <w:t xml:space="preserve">NHDH </w:t>
      </w:r>
      <w:r w:rsidRPr="00C82E61">
        <w:t xml:space="preserve">Governance </w:t>
      </w:r>
      <w:r>
        <w:t>P</w:t>
      </w:r>
      <w:r w:rsidRPr="00C82E61">
        <w:t xml:space="preserve">rotocols </w:t>
      </w:r>
    </w:p>
    <w:p w14:paraId="4F351D39" w14:textId="77777777" w:rsidR="008D3D8D" w:rsidRPr="002A1E68" w:rsidRDefault="008D3D8D" w:rsidP="008D3D8D">
      <w:pPr>
        <w:pStyle w:val="AIHWbodytext"/>
        <w:numPr>
          <w:ilvl w:val="0"/>
          <w:numId w:val="44"/>
        </w:numPr>
        <w:rPr>
          <w:rFonts w:cs="Arial"/>
          <w:szCs w:val="22"/>
        </w:rPr>
      </w:pPr>
      <w:r w:rsidRPr="00C82E61">
        <w:t xml:space="preserve">Files </w:t>
      </w:r>
      <w:r>
        <w:t>must</w:t>
      </w:r>
      <w:r w:rsidRPr="00C82E61">
        <w:t xml:space="preserve"> be checked to ensure that </w:t>
      </w:r>
      <w:r>
        <w:t xml:space="preserve">they do not contain </w:t>
      </w:r>
      <w:r w:rsidRPr="00C82E61">
        <w:t>malicious content</w:t>
      </w:r>
      <w:r>
        <w:t xml:space="preserve"> and</w:t>
      </w:r>
      <w:r w:rsidRPr="00C82E61">
        <w:t xml:space="preserve"> will not </w:t>
      </w:r>
      <w:r w:rsidRPr="002A1E68">
        <w:rPr>
          <w:rFonts w:cs="Arial"/>
          <w:szCs w:val="22"/>
        </w:rPr>
        <w:t>cause damage to the NHDH or its host system.</w:t>
      </w:r>
    </w:p>
    <w:p w14:paraId="5D10F584" w14:textId="28D3A31F" w:rsidR="002A1E68" w:rsidRPr="002A1E68" w:rsidRDefault="002A1E68" w:rsidP="002A1E68">
      <w:pPr>
        <w:pStyle w:val="Default"/>
        <w:numPr>
          <w:ilvl w:val="0"/>
          <w:numId w:val="44"/>
        </w:numPr>
        <w:autoSpaceDE/>
        <w:autoSpaceDN/>
        <w:adjustRightInd/>
        <w:spacing w:before="120" w:after="120" w:line="260" w:lineRule="atLeast"/>
        <w:rPr>
          <w:rFonts w:ascii="Arial" w:hAnsi="Arial" w:cs="Arial"/>
          <w:color w:val="auto"/>
          <w:sz w:val="22"/>
          <w:szCs w:val="22"/>
        </w:rPr>
      </w:pPr>
      <w:r w:rsidRPr="002A1E68">
        <w:rPr>
          <w:rFonts w:ascii="Arial" w:hAnsi="Arial" w:cs="Arial"/>
          <w:color w:val="auto"/>
          <w:sz w:val="22"/>
          <w:szCs w:val="22"/>
        </w:rPr>
        <w:t xml:space="preserve">Files must not contain more than 20 pages to one document, and no more than 1,200 lines per text file in logs or code files. </w:t>
      </w:r>
    </w:p>
    <w:p w14:paraId="43AEEFB8" w14:textId="77777777" w:rsidR="008D3D8D" w:rsidRDefault="008D3D8D" w:rsidP="008D3D8D">
      <w:pPr>
        <w:pStyle w:val="AIHWbodytext"/>
      </w:pPr>
    </w:p>
    <w:p w14:paraId="292F41C8" w14:textId="77777777" w:rsidR="008D3D8D" w:rsidRDefault="008D3D8D" w:rsidP="008D3D8D">
      <w:pPr>
        <w:pStyle w:val="AIHWbodytext"/>
        <w:keepNext/>
        <w:spacing w:before="0" w:line="240" w:lineRule="auto"/>
        <w:rPr>
          <w:b/>
          <w:bCs/>
          <w:sz w:val="28"/>
          <w:szCs w:val="28"/>
        </w:rPr>
      </w:pPr>
      <w:bookmarkStart w:id="4" w:name="_Hlk200625202"/>
      <w:r>
        <w:rPr>
          <w:b/>
          <w:bCs/>
          <w:sz w:val="28"/>
          <w:szCs w:val="28"/>
        </w:rPr>
        <w:lastRenderedPageBreak/>
        <w:t>NHDH Output checklist</w:t>
      </w:r>
    </w:p>
    <w:p w14:paraId="14FB6AA1" w14:textId="77777777" w:rsidR="008D3D8D" w:rsidRPr="007E25CF" w:rsidRDefault="008D3D8D" w:rsidP="008D3D8D">
      <w:pPr>
        <w:pStyle w:val="AIHWbodytext"/>
        <w:keepNext/>
        <w:rPr>
          <w:color w:val="002060"/>
        </w:rPr>
      </w:pPr>
      <w:r w:rsidRPr="007E25CF">
        <w:rPr>
          <w:color w:val="002060"/>
        </w:rPr>
        <w:t xml:space="preserve">Please fill in </w:t>
      </w:r>
      <w:r>
        <w:rPr>
          <w:color w:val="002060"/>
        </w:rPr>
        <w:t xml:space="preserve">the form, </w:t>
      </w:r>
      <w:r w:rsidRPr="007E25CF">
        <w:rPr>
          <w:color w:val="002060"/>
        </w:rPr>
        <w:t>indicate your response</w:t>
      </w:r>
      <w:r>
        <w:rPr>
          <w:color w:val="002060"/>
        </w:rPr>
        <w:t>,</w:t>
      </w:r>
      <w:r w:rsidRPr="007E25CF">
        <w:rPr>
          <w:color w:val="002060"/>
        </w:rPr>
        <w:t xml:space="preserve"> </w:t>
      </w:r>
      <w:r>
        <w:rPr>
          <w:color w:val="002060"/>
        </w:rPr>
        <w:t>and include the outputs as attachments</w:t>
      </w:r>
      <w:r w:rsidRPr="007E25CF">
        <w:rPr>
          <w:color w:val="002060"/>
        </w:rPr>
        <w:t xml:space="preserve">. </w:t>
      </w:r>
    </w:p>
    <w:tbl>
      <w:tblPr>
        <w:tblStyle w:val="TableGrid"/>
        <w:tblW w:w="0" w:type="auto"/>
        <w:tblInd w:w="-34" w:type="dxa"/>
        <w:tblLook w:val="04A0" w:firstRow="1" w:lastRow="0" w:firstColumn="1" w:lastColumn="0" w:noHBand="0" w:noVBand="1"/>
      </w:tblPr>
      <w:tblGrid>
        <w:gridCol w:w="6032"/>
        <w:gridCol w:w="853"/>
        <w:gridCol w:w="827"/>
        <w:gridCol w:w="1382"/>
      </w:tblGrid>
      <w:tr w:rsidR="008D3D8D" w:rsidRPr="00676C0D" w14:paraId="155E74AA" w14:textId="77777777" w:rsidTr="00AE25F5">
        <w:tc>
          <w:tcPr>
            <w:tcW w:w="6032" w:type="dxa"/>
          </w:tcPr>
          <w:p w14:paraId="0C365538" w14:textId="77777777" w:rsidR="008D3D8D" w:rsidRPr="00BA316D" w:rsidRDefault="008D3D8D" w:rsidP="00AE25F5">
            <w:pPr>
              <w:pStyle w:val="AIHWbodytext"/>
              <w:spacing w:before="60" w:after="60" w:line="240" w:lineRule="auto"/>
              <w:rPr>
                <w:rFonts w:cs="Arial"/>
                <w:szCs w:val="22"/>
              </w:rPr>
            </w:pPr>
            <w:r w:rsidRPr="00BA316D">
              <w:rPr>
                <w:rFonts w:cs="Arial"/>
                <w:szCs w:val="22"/>
              </w:rPr>
              <w:t>Relevant metadata and classifications for all applicable reference years have been reviewed and implemented where appropriate.</w:t>
            </w:r>
          </w:p>
        </w:tc>
        <w:tc>
          <w:tcPr>
            <w:tcW w:w="853" w:type="dxa"/>
          </w:tcPr>
          <w:p w14:paraId="1B6FF7B3" w14:textId="77777777" w:rsidR="008D3D8D" w:rsidRPr="00BA316D" w:rsidRDefault="00000000" w:rsidP="00AE25F5">
            <w:pPr>
              <w:spacing w:after="60" w:line="240" w:lineRule="auto"/>
              <w:rPr>
                <w:rFonts w:ascii="Arial" w:hAnsi="Arial" w:cs="Arial"/>
              </w:rPr>
            </w:pPr>
            <w:sdt>
              <w:sdtPr>
                <w:rPr>
                  <w:rFonts w:ascii="Arial" w:hAnsi="Arial" w:cs="Arial"/>
                </w:rPr>
                <w:id w:val="-948077281"/>
                <w14:checkbox>
                  <w14:checked w14:val="0"/>
                  <w14:checkedState w14:val="2612" w14:font="MS Gothic"/>
                  <w14:uncheckedState w14:val="2610" w14:font="MS Gothic"/>
                </w14:checkbox>
              </w:sdtPr>
              <w:sdtContent>
                <w:r w:rsidR="008D3D8D" w:rsidRPr="00BA316D">
                  <w:rPr>
                    <w:rFonts w:ascii="Segoe UI Symbol" w:eastAsia="MS Gothic" w:hAnsi="Segoe UI Symbol" w:cs="Segoe UI Symbol"/>
                  </w:rPr>
                  <w:t>☐</w:t>
                </w:r>
              </w:sdtContent>
            </w:sdt>
            <w:r w:rsidR="008D3D8D" w:rsidRPr="00BA316D">
              <w:rPr>
                <w:rFonts w:ascii="Arial" w:hAnsi="Arial" w:cs="Arial"/>
              </w:rPr>
              <w:t xml:space="preserve"> Yes</w:t>
            </w:r>
          </w:p>
        </w:tc>
        <w:tc>
          <w:tcPr>
            <w:tcW w:w="827" w:type="dxa"/>
          </w:tcPr>
          <w:p w14:paraId="317E43E7" w14:textId="77777777" w:rsidR="008D3D8D" w:rsidRPr="00BA316D" w:rsidRDefault="00000000" w:rsidP="00AE25F5">
            <w:pPr>
              <w:spacing w:after="60" w:line="240" w:lineRule="auto"/>
              <w:rPr>
                <w:rFonts w:ascii="Arial" w:hAnsi="Arial" w:cs="Arial"/>
              </w:rPr>
            </w:pPr>
            <w:sdt>
              <w:sdtPr>
                <w:rPr>
                  <w:rFonts w:ascii="Arial" w:hAnsi="Arial" w:cs="Arial"/>
                </w:rPr>
                <w:id w:val="1956451488"/>
                <w14:checkbox>
                  <w14:checked w14:val="0"/>
                  <w14:checkedState w14:val="2612" w14:font="MS Gothic"/>
                  <w14:uncheckedState w14:val="2610" w14:font="MS Gothic"/>
                </w14:checkbox>
              </w:sdtPr>
              <w:sdtContent>
                <w:r w:rsidR="008D3D8D" w:rsidRPr="00BA316D">
                  <w:rPr>
                    <w:rFonts w:ascii="Segoe UI Symbol" w:hAnsi="Segoe UI Symbol" w:cs="Segoe UI Symbol"/>
                  </w:rPr>
                  <w:t>☐</w:t>
                </w:r>
              </w:sdtContent>
            </w:sdt>
            <w:r w:rsidR="008D3D8D" w:rsidRPr="00BA316D">
              <w:rPr>
                <w:rFonts w:ascii="Arial" w:hAnsi="Arial" w:cs="Arial"/>
              </w:rPr>
              <w:t>No</w:t>
            </w:r>
          </w:p>
        </w:tc>
        <w:tc>
          <w:tcPr>
            <w:tcW w:w="1382" w:type="dxa"/>
          </w:tcPr>
          <w:p w14:paraId="53FFBF65" w14:textId="77777777" w:rsidR="008D3D8D" w:rsidRPr="00BA316D" w:rsidRDefault="00000000" w:rsidP="00AE25F5">
            <w:pPr>
              <w:spacing w:after="60" w:line="240" w:lineRule="auto"/>
              <w:rPr>
                <w:rFonts w:ascii="Arial" w:hAnsi="Arial" w:cs="Arial"/>
              </w:rPr>
            </w:pPr>
            <w:sdt>
              <w:sdtPr>
                <w:rPr>
                  <w:rFonts w:ascii="Arial" w:hAnsi="Arial" w:cs="Arial"/>
                </w:rPr>
                <w:id w:val="-1756124770"/>
                <w14:checkbox>
                  <w14:checked w14:val="0"/>
                  <w14:checkedState w14:val="2612" w14:font="MS Gothic"/>
                  <w14:uncheckedState w14:val="2610" w14:font="MS Gothic"/>
                </w14:checkbox>
              </w:sdtPr>
              <w:sdtContent>
                <w:r w:rsidR="008D3D8D" w:rsidRPr="00BA316D">
                  <w:rPr>
                    <w:rFonts w:ascii="Segoe UI Symbol" w:hAnsi="Segoe UI Symbol" w:cs="Segoe UI Symbol"/>
                  </w:rPr>
                  <w:t>☐</w:t>
                </w:r>
              </w:sdtContent>
            </w:sdt>
            <w:r w:rsidR="008D3D8D" w:rsidRPr="00BA316D">
              <w:rPr>
                <w:rFonts w:ascii="Arial" w:hAnsi="Arial" w:cs="Arial"/>
              </w:rPr>
              <w:t xml:space="preserve"> NA</w:t>
            </w:r>
          </w:p>
        </w:tc>
      </w:tr>
      <w:tr w:rsidR="008D3D8D" w:rsidRPr="00676C0D" w14:paraId="2AF7F987" w14:textId="77777777" w:rsidTr="00AE25F5">
        <w:tc>
          <w:tcPr>
            <w:tcW w:w="6032" w:type="dxa"/>
          </w:tcPr>
          <w:p w14:paraId="63AE519B" w14:textId="77777777" w:rsidR="008D3D8D" w:rsidRPr="00BA316D" w:rsidRDefault="008D3D8D" w:rsidP="00AE25F5">
            <w:pPr>
              <w:spacing w:after="60" w:line="240" w:lineRule="auto"/>
              <w:rPr>
                <w:rFonts w:ascii="Arial" w:hAnsi="Arial" w:cs="Arial"/>
              </w:rPr>
            </w:pPr>
            <w:r w:rsidRPr="00BA316D">
              <w:rPr>
                <w:rFonts w:ascii="Arial" w:hAnsi="Arial" w:cs="Arial"/>
              </w:rPr>
              <w:t>Methodology for analysis has been reviewed.</w:t>
            </w:r>
          </w:p>
        </w:tc>
        <w:tc>
          <w:tcPr>
            <w:tcW w:w="853" w:type="dxa"/>
          </w:tcPr>
          <w:p w14:paraId="317D9BD3" w14:textId="77777777" w:rsidR="008D3D8D" w:rsidRPr="00BA316D" w:rsidRDefault="00000000" w:rsidP="00AE25F5">
            <w:pPr>
              <w:spacing w:after="60" w:line="240" w:lineRule="auto"/>
              <w:rPr>
                <w:rFonts w:ascii="Arial" w:hAnsi="Arial" w:cs="Arial"/>
              </w:rPr>
            </w:pPr>
            <w:sdt>
              <w:sdtPr>
                <w:rPr>
                  <w:rFonts w:ascii="Arial" w:hAnsi="Arial" w:cs="Arial"/>
                </w:rPr>
                <w:id w:val="2079793274"/>
                <w14:checkbox>
                  <w14:checked w14:val="0"/>
                  <w14:checkedState w14:val="2612" w14:font="MS Gothic"/>
                  <w14:uncheckedState w14:val="2610" w14:font="MS Gothic"/>
                </w14:checkbox>
              </w:sdtPr>
              <w:sdtContent>
                <w:r w:rsidR="008D3D8D" w:rsidRPr="00BA316D">
                  <w:rPr>
                    <w:rFonts w:ascii="Segoe UI Symbol" w:eastAsia="MS Gothic" w:hAnsi="Segoe UI Symbol" w:cs="Segoe UI Symbol"/>
                  </w:rPr>
                  <w:t>☐</w:t>
                </w:r>
              </w:sdtContent>
            </w:sdt>
            <w:r w:rsidR="008D3D8D" w:rsidRPr="00BA316D">
              <w:rPr>
                <w:rFonts w:ascii="Arial" w:hAnsi="Arial" w:cs="Arial"/>
              </w:rPr>
              <w:t xml:space="preserve"> Yes</w:t>
            </w:r>
          </w:p>
        </w:tc>
        <w:tc>
          <w:tcPr>
            <w:tcW w:w="827" w:type="dxa"/>
          </w:tcPr>
          <w:p w14:paraId="3ACFB270" w14:textId="77777777" w:rsidR="008D3D8D" w:rsidRPr="00BA316D" w:rsidRDefault="00000000" w:rsidP="00AE25F5">
            <w:pPr>
              <w:spacing w:after="60" w:line="240" w:lineRule="auto"/>
              <w:rPr>
                <w:rFonts w:ascii="Arial" w:hAnsi="Arial" w:cs="Arial"/>
              </w:rPr>
            </w:pPr>
            <w:sdt>
              <w:sdtPr>
                <w:rPr>
                  <w:rFonts w:ascii="Arial" w:hAnsi="Arial" w:cs="Arial"/>
                </w:rPr>
                <w:id w:val="660971847"/>
                <w14:checkbox>
                  <w14:checked w14:val="0"/>
                  <w14:checkedState w14:val="2612" w14:font="MS Gothic"/>
                  <w14:uncheckedState w14:val="2610" w14:font="MS Gothic"/>
                </w14:checkbox>
              </w:sdtPr>
              <w:sdtContent>
                <w:r w:rsidR="008D3D8D" w:rsidRPr="00BA316D">
                  <w:rPr>
                    <w:rFonts w:ascii="Segoe UI Symbol" w:hAnsi="Segoe UI Symbol" w:cs="Segoe UI Symbol"/>
                  </w:rPr>
                  <w:t>☐</w:t>
                </w:r>
              </w:sdtContent>
            </w:sdt>
            <w:r w:rsidR="008D3D8D" w:rsidRPr="00BA316D">
              <w:rPr>
                <w:rFonts w:ascii="Arial" w:hAnsi="Arial" w:cs="Arial"/>
              </w:rPr>
              <w:t>No</w:t>
            </w:r>
          </w:p>
        </w:tc>
        <w:tc>
          <w:tcPr>
            <w:tcW w:w="1382" w:type="dxa"/>
          </w:tcPr>
          <w:p w14:paraId="4CFD42C9" w14:textId="77777777" w:rsidR="008D3D8D" w:rsidRPr="00BA316D" w:rsidRDefault="00000000" w:rsidP="00AE25F5">
            <w:pPr>
              <w:spacing w:after="60" w:line="240" w:lineRule="auto"/>
              <w:rPr>
                <w:rFonts w:ascii="Arial" w:hAnsi="Arial" w:cs="Arial"/>
              </w:rPr>
            </w:pPr>
            <w:sdt>
              <w:sdtPr>
                <w:rPr>
                  <w:rFonts w:ascii="Arial" w:hAnsi="Arial" w:cs="Arial"/>
                </w:rPr>
                <w:id w:val="-2008345957"/>
                <w14:checkbox>
                  <w14:checked w14:val="0"/>
                  <w14:checkedState w14:val="2612" w14:font="MS Gothic"/>
                  <w14:uncheckedState w14:val="2610" w14:font="MS Gothic"/>
                </w14:checkbox>
              </w:sdtPr>
              <w:sdtContent>
                <w:r w:rsidR="008D3D8D" w:rsidRPr="00BA316D">
                  <w:rPr>
                    <w:rFonts w:ascii="Segoe UI Symbol" w:hAnsi="Segoe UI Symbol" w:cs="Segoe UI Symbol"/>
                  </w:rPr>
                  <w:t>☐</w:t>
                </w:r>
              </w:sdtContent>
            </w:sdt>
            <w:r w:rsidR="008D3D8D" w:rsidRPr="00BA316D">
              <w:rPr>
                <w:rFonts w:ascii="Arial" w:hAnsi="Arial" w:cs="Arial"/>
              </w:rPr>
              <w:t xml:space="preserve"> NA</w:t>
            </w:r>
          </w:p>
        </w:tc>
      </w:tr>
      <w:tr w:rsidR="008D3D8D" w:rsidRPr="00676C0D" w14:paraId="54597D38" w14:textId="77777777" w:rsidTr="00AE25F5">
        <w:tc>
          <w:tcPr>
            <w:tcW w:w="6032" w:type="dxa"/>
          </w:tcPr>
          <w:p w14:paraId="062C8816" w14:textId="77777777" w:rsidR="008D3D8D" w:rsidRPr="00BA316D" w:rsidRDefault="008D3D8D" w:rsidP="00AE25F5">
            <w:pPr>
              <w:spacing w:after="60" w:line="240" w:lineRule="auto"/>
              <w:rPr>
                <w:rFonts w:ascii="Arial" w:hAnsi="Arial" w:cs="Arial"/>
              </w:rPr>
            </w:pPr>
            <w:r w:rsidRPr="00BA316D">
              <w:rPr>
                <w:rFonts w:ascii="Arial" w:hAnsi="Arial" w:cs="Arial"/>
              </w:rPr>
              <w:t xml:space="preserve">Outputs are related to the project’s goals as stated in the project proposal. </w:t>
            </w:r>
          </w:p>
        </w:tc>
        <w:tc>
          <w:tcPr>
            <w:tcW w:w="853" w:type="dxa"/>
          </w:tcPr>
          <w:p w14:paraId="756D77E0" w14:textId="77777777" w:rsidR="008D3D8D" w:rsidRPr="00BA316D" w:rsidRDefault="00000000" w:rsidP="00AE25F5">
            <w:pPr>
              <w:spacing w:after="60" w:line="240" w:lineRule="auto"/>
              <w:rPr>
                <w:rFonts w:ascii="Arial" w:hAnsi="Arial" w:cs="Arial"/>
              </w:rPr>
            </w:pPr>
            <w:sdt>
              <w:sdtPr>
                <w:rPr>
                  <w:rFonts w:ascii="Arial" w:hAnsi="Arial" w:cs="Arial"/>
                </w:rPr>
                <w:id w:val="101156023"/>
                <w14:checkbox>
                  <w14:checked w14:val="0"/>
                  <w14:checkedState w14:val="2612" w14:font="MS Gothic"/>
                  <w14:uncheckedState w14:val="2610" w14:font="MS Gothic"/>
                </w14:checkbox>
              </w:sdtPr>
              <w:sdtContent>
                <w:r w:rsidR="008D3D8D" w:rsidRPr="00BA316D">
                  <w:rPr>
                    <w:rFonts w:ascii="Segoe UI Symbol" w:eastAsia="MS Gothic" w:hAnsi="Segoe UI Symbol" w:cs="Segoe UI Symbol"/>
                  </w:rPr>
                  <w:t>☐</w:t>
                </w:r>
              </w:sdtContent>
            </w:sdt>
            <w:r w:rsidR="008D3D8D" w:rsidRPr="00BA316D">
              <w:rPr>
                <w:rFonts w:ascii="Arial" w:hAnsi="Arial" w:cs="Arial"/>
              </w:rPr>
              <w:t xml:space="preserve"> Yes</w:t>
            </w:r>
          </w:p>
        </w:tc>
        <w:tc>
          <w:tcPr>
            <w:tcW w:w="827" w:type="dxa"/>
          </w:tcPr>
          <w:p w14:paraId="039CBBF2" w14:textId="77777777" w:rsidR="008D3D8D" w:rsidRPr="00BA316D" w:rsidRDefault="00000000" w:rsidP="00AE25F5">
            <w:pPr>
              <w:spacing w:after="60" w:line="240" w:lineRule="auto"/>
              <w:rPr>
                <w:rFonts w:ascii="Arial" w:hAnsi="Arial" w:cs="Arial"/>
              </w:rPr>
            </w:pPr>
            <w:sdt>
              <w:sdtPr>
                <w:rPr>
                  <w:rFonts w:ascii="Arial" w:hAnsi="Arial" w:cs="Arial"/>
                </w:rPr>
                <w:id w:val="-988246379"/>
                <w14:checkbox>
                  <w14:checked w14:val="0"/>
                  <w14:checkedState w14:val="2612" w14:font="MS Gothic"/>
                  <w14:uncheckedState w14:val="2610" w14:font="MS Gothic"/>
                </w14:checkbox>
              </w:sdtPr>
              <w:sdtContent>
                <w:r w:rsidR="008D3D8D" w:rsidRPr="00BA316D">
                  <w:rPr>
                    <w:rFonts w:ascii="Segoe UI Symbol" w:hAnsi="Segoe UI Symbol" w:cs="Segoe UI Symbol"/>
                  </w:rPr>
                  <w:t>☐</w:t>
                </w:r>
              </w:sdtContent>
            </w:sdt>
            <w:r w:rsidR="008D3D8D" w:rsidRPr="00BA316D">
              <w:rPr>
                <w:rFonts w:ascii="Arial" w:hAnsi="Arial" w:cs="Arial"/>
              </w:rPr>
              <w:t>No</w:t>
            </w:r>
          </w:p>
        </w:tc>
        <w:tc>
          <w:tcPr>
            <w:tcW w:w="1382" w:type="dxa"/>
          </w:tcPr>
          <w:p w14:paraId="2EE2F839" w14:textId="77777777" w:rsidR="008D3D8D" w:rsidRPr="00BA316D" w:rsidRDefault="00000000" w:rsidP="00AE25F5">
            <w:pPr>
              <w:spacing w:after="60" w:line="240" w:lineRule="auto"/>
              <w:rPr>
                <w:rFonts w:ascii="Arial" w:hAnsi="Arial" w:cs="Arial"/>
              </w:rPr>
            </w:pPr>
            <w:sdt>
              <w:sdtPr>
                <w:rPr>
                  <w:rFonts w:ascii="Arial" w:hAnsi="Arial" w:cs="Arial"/>
                </w:rPr>
                <w:id w:val="1425842831"/>
                <w14:checkbox>
                  <w14:checked w14:val="0"/>
                  <w14:checkedState w14:val="2612" w14:font="MS Gothic"/>
                  <w14:uncheckedState w14:val="2610" w14:font="MS Gothic"/>
                </w14:checkbox>
              </w:sdtPr>
              <w:sdtContent>
                <w:r w:rsidR="008D3D8D" w:rsidRPr="00BA316D">
                  <w:rPr>
                    <w:rFonts w:ascii="Segoe UI Symbol" w:hAnsi="Segoe UI Symbol" w:cs="Segoe UI Symbol"/>
                  </w:rPr>
                  <w:t>☐</w:t>
                </w:r>
              </w:sdtContent>
            </w:sdt>
            <w:r w:rsidR="008D3D8D" w:rsidRPr="00BA316D">
              <w:rPr>
                <w:rFonts w:ascii="Arial" w:hAnsi="Arial" w:cs="Arial"/>
              </w:rPr>
              <w:t xml:space="preserve"> NA</w:t>
            </w:r>
          </w:p>
        </w:tc>
      </w:tr>
      <w:tr w:rsidR="008D3D8D" w:rsidRPr="00676C0D" w14:paraId="6A6B6CC5" w14:textId="77777777" w:rsidTr="00AE25F5">
        <w:tc>
          <w:tcPr>
            <w:tcW w:w="6032" w:type="dxa"/>
          </w:tcPr>
          <w:p w14:paraId="0825B75F" w14:textId="77777777" w:rsidR="008D3D8D" w:rsidRPr="00BA316D" w:rsidRDefault="008D3D8D" w:rsidP="00AE25F5">
            <w:pPr>
              <w:pStyle w:val="AIHWbodytext"/>
              <w:spacing w:before="60" w:after="60" w:line="240" w:lineRule="auto"/>
              <w:rPr>
                <w:rFonts w:cs="Arial"/>
                <w:szCs w:val="22"/>
                <w:lang w:eastAsia="en-AU"/>
              </w:rPr>
            </w:pPr>
            <w:r w:rsidRPr="00BA316D">
              <w:rPr>
                <w:rFonts w:cs="Arial"/>
                <w:szCs w:val="22"/>
                <w:lang w:eastAsia="en-AU"/>
              </w:rPr>
              <w:t xml:space="preserve">Confirm that data analyses have been checked and confirmed against published data where possible. </w:t>
            </w:r>
          </w:p>
        </w:tc>
        <w:tc>
          <w:tcPr>
            <w:tcW w:w="853" w:type="dxa"/>
          </w:tcPr>
          <w:p w14:paraId="29F86BD0" w14:textId="77777777" w:rsidR="008D3D8D" w:rsidRPr="00BA316D" w:rsidRDefault="00000000" w:rsidP="00AE25F5">
            <w:pPr>
              <w:spacing w:after="60" w:line="240" w:lineRule="auto"/>
              <w:rPr>
                <w:rFonts w:ascii="Arial" w:hAnsi="Arial" w:cs="Arial"/>
              </w:rPr>
            </w:pPr>
            <w:sdt>
              <w:sdtPr>
                <w:rPr>
                  <w:rFonts w:ascii="Arial" w:hAnsi="Arial" w:cs="Arial"/>
                </w:rPr>
                <w:id w:val="-1376847735"/>
                <w14:checkbox>
                  <w14:checked w14:val="0"/>
                  <w14:checkedState w14:val="2612" w14:font="MS Gothic"/>
                  <w14:uncheckedState w14:val="2610" w14:font="MS Gothic"/>
                </w14:checkbox>
              </w:sdtPr>
              <w:sdtContent>
                <w:r w:rsidR="008D3D8D" w:rsidRPr="00BA316D">
                  <w:rPr>
                    <w:rFonts w:ascii="Segoe UI Symbol" w:hAnsi="Segoe UI Symbol" w:cs="Segoe UI Symbol"/>
                  </w:rPr>
                  <w:t>☐</w:t>
                </w:r>
              </w:sdtContent>
            </w:sdt>
            <w:r w:rsidR="008D3D8D" w:rsidRPr="00BA316D">
              <w:rPr>
                <w:rFonts w:ascii="Arial" w:hAnsi="Arial" w:cs="Arial"/>
              </w:rPr>
              <w:t xml:space="preserve"> Yes</w:t>
            </w:r>
          </w:p>
        </w:tc>
        <w:tc>
          <w:tcPr>
            <w:tcW w:w="827" w:type="dxa"/>
          </w:tcPr>
          <w:p w14:paraId="3A4CDC29" w14:textId="77777777" w:rsidR="008D3D8D" w:rsidRPr="00BA316D" w:rsidRDefault="00000000" w:rsidP="00AE25F5">
            <w:pPr>
              <w:spacing w:after="60" w:line="240" w:lineRule="auto"/>
              <w:rPr>
                <w:rFonts w:ascii="Arial" w:hAnsi="Arial" w:cs="Arial"/>
              </w:rPr>
            </w:pPr>
            <w:sdt>
              <w:sdtPr>
                <w:rPr>
                  <w:rFonts w:ascii="Arial" w:hAnsi="Arial" w:cs="Arial"/>
                </w:rPr>
                <w:id w:val="334422271"/>
                <w14:checkbox>
                  <w14:checked w14:val="0"/>
                  <w14:checkedState w14:val="2612" w14:font="MS Gothic"/>
                  <w14:uncheckedState w14:val="2610" w14:font="MS Gothic"/>
                </w14:checkbox>
              </w:sdtPr>
              <w:sdtContent>
                <w:r w:rsidR="008D3D8D" w:rsidRPr="00BA316D">
                  <w:rPr>
                    <w:rFonts w:ascii="Segoe UI Symbol" w:hAnsi="Segoe UI Symbol" w:cs="Segoe UI Symbol"/>
                  </w:rPr>
                  <w:t>☐</w:t>
                </w:r>
              </w:sdtContent>
            </w:sdt>
            <w:r w:rsidR="008D3D8D" w:rsidRPr="00BA316D">
              <w:rPr>
                <w:rFonts w:ascii="Arial" w:hAnsi="Arial" w:cs="Arial"/>
              </w:rPr>
              <w:t>No</w:t>
            </w:r>
          </w:p>
        </w:tc>
        <w:tc>
          <w:tcPr>
            <w:tcW w:w="1382" w:type="dxa"/>
          </w:tcPr>
          <w:p w14:paraId="31A6E351" w14:textId="77777777" w:rsidR="008D3D8D" w:rsidRPr="00BA316D" w:rsidRDefault="00000000" w:rsidP="00AE25F5">
            <w:pPr>
              <w:spacing w:after="60" w:line="240" w:lineRule="auto"/>
              <w:rPr>
                <w:rFonts w:ascii="Arial" w:hAnsi="Arial" w:cs="Arial"/>
              </w:rPr>
            </w:pPr>
            <w:sdt>
              <w:sdtPr>
                <w:rPr>
                  <w:rFonts w:ascii="Arial" w:hAnsi="Arial" w:cs="Arial"/>
                </w:rPr>
                <w:id w:val="69866277"/>
                <w14:checkbox>
                  <w14:checked w14:val="0"/>
                  <w14:checkedState w14:val="2612" w14:font="MS Gothic"/>
                  <w14:uncheckedState w14:val="2610" w14:font="MS Gothic"/>
                </w14:checkbox>
              </w:sdtPr>
              <w:sdtContent>
                <w:r w:rsidR="008D3D8D" w:rsidRPr="00BA316D">
                  <w:rPr>
                    <w:rFonts w:ascii="Segoe UI Symbol" w:hAnsi="Segoe UI Symbol" w:cs="Segoe UI Symbol"/>
                  </w:rPr>
                  <w:t>☐</w:t>
                </w:r>
              </w:sdtContent>
            </w:sdt>
            <w:r w:rsidR="008D3D8D" w:rsidRPr="00BA316D">
              <w:rPr>
                <w:rFonts w:ascii="Arial" w:hAnsi="Arial" w:cs="Arial"/>
              </w:rPr>
              <w:t xml:space="preserve"> NA</w:t>
            </w:r>
          </w:p>
        </w:tc>
      </w:tr>
      <w:tr w:rsidR="008D3D8D" w:rsidRPr="00676C0D" w14:paraId="4E7E6550" w14:textId="77777777" w:rsidTr="00AE25F5">
        <w:tc>
          <w:tcPr>
            <w:tcW w:w="6032" w:type="dxa"/>
          </w:tcPr>
          <w:p w14:paraId="3638B34F" w14:textId="77777777" w:rsidR="008D3D8D" w:rsidRPr="00BA316D" w:rsidRDefault="008D3D8D" w:rsidP="00AE25F5">
            <w:pPr>
              <w:spacing w:after="60" w:line="240" w:lineRule="auto"/>
              <w:rPr>
                <w:rFonts w:ascii="Arial" w:hAnsi="Arial" w:cs="Arial"/>
              </w:rPr>
            </w:pPr>
            <w:r w:rsidRPr="00BA316D">
              <w:rPr>
                <w:rFonts w:ascii="Arial" w:hAnsi="Arial" w:cs="Arial"/>
              </w:rPr>
              <w:t xml:space="preserve">Release of requested program code from the host environment is saved as a text file and does not contain any data, describing any individual/organisation or observation from the data. </w:t>
            </w:r>
          </w:p>
        </w:tc>
        <w:tc>
          <w:tcPr>
            <w:tcW w:w="853" w:type="dxa"/>
          </w:tcPr>
          <w:p w14:paraId="3843AD33" w14:textId="77777777" w:rsidR="008D3D8D" w:rsidRPr="00BA316D" w:rsidRDefault="00000000" w:rsidP="00AE25F5">
            <w:pPr>
              <w:spacing w:after="60" w:line="240" w:lineRule="auto"/>
              <w:rPr>
                <w:rFonts w:ascii="Arial" w:hAnsi="Arial" w:cs="Arial"/>
              </w:rPr>
            </w:pPr>
            <w:sdt>
              <w:sdtPr>
                <w:rPr>
                  <w:rFonts w:ascii="Arial" w:hAnsi="Arial" w:cs="Arial"/>
                </w:rPr>
                <w:id w:val="-830675364"/>
                <w14:checkbox>
                  <w14:checked w14:val="0"/>
                  <w14:checkedState w14:val="2612" w14:font="MS Gothic"/>
                  <w14:uncheckedState w14:val="2610" w14:font="MS Gothic"/>
                </w14:checkbox>
              </w:sdtPr>
              <w:sdtContent>
                <w:r w:rsidR="008D3D8D" w:rsidRPr="00BA316D">
                  <w:rPr>
                    <w:rFonts w:ascii="Segoe UI Symbol" w:hAnsi="Segoe UI Symbol" w:cs="Segoe UI Symbol"/>
                  </w:rPr>
                  <w:t>☐</w:t>
                </w:r>
              </w:sdtContent>
            </w:sdt>
            <w:r w:rsidR="008D3D8D" w:rsidRPr="00BA316D">
              <w:rPr>
                <w:rFonts w:ascii="Arial" w:hAnsi="Arial" w:cs="Arial"/>
              </w:rPr>
              <w:t xml:space="preserve"> Yes</w:t>
            </w:r>
          </w:p>
        </w:tc>
        <w:tc>
          <w:tcPr>
            <w:tcW w:w="827" w:type="dxa"/>
          </w:tcPr>
          <w:p w14:paraId="17584CA8" w14:textId="77777777" w:rsidR="008D3D8D" w:rsidRPr="00BA316D" w:rsidRDefault="00000000" w:rsidP="00AE25F5">
            <w:pPr>
              <w:spacing w:after="60" w:line="240" w:lineRule="auto"/>
              <w:rPr>
                <w:rFonts w:ascii="Arial" w:hAnsi="Arial" w:cs="Arial"/>
              </w:rPr>
            </w:pPr>
            <w:sdt>
              <w:sdtPr>
                <w:rPr>
                  <w:rFonts w:ascii="Arial" w:hAnsi="Arial" w:cs="Arial"/>
                </w:rPr>
                <w:id w:val="-1309927464"/>
                <w14:checkbox>
                  <w14:checked w14:val="0"/>
                  <w14:checkedState w14:val="2612" w14:font="MS Gothic"/>
                  <w14:uncheckedState w14:val="2610" w14:font="MS Gothic"/>
                </w14:checkbox>
              </w:sdtPr>
              <w:sdtContent>
                <w:r w:rsidR="008D3D8D" w:rsidRPr="00BA316D">
                  <w:rPr>
                    <w:rFonts w:ascii="Segoe UI Symbol" w:hAnsi="Segoe UI Symbol" w:cs="Segoe UI Symbol"/>
                  </w:rPr>
                  <w:t>☐</w:t>
                </w:r>
              </w:sdtContent>
            </w:sdt>
            <w:r w:rsidR="008D3D8D" w:rsidRPr="00BA316D">
              <w:rPr>
                <w:rFonts w:ascii="Arial" w:hAnsi="Arial" w:cs="Arial"/>
              </w:rPr>
              <w:t>No</w:t>
            </w:r>
          </w:p>
        </w:tc>
        <w:tc>
          <w:tcPr>
            <w:tcW w:w="1382" w:type="dxa"/>
          </w:tcPr>
          <w:p w14:paraId="31817551" w14:textId="77777777" w:rsidR="008D3D8D" w:rsidRPr="00BA316D" w:rsidRDefault="00000000" w:rsidP="00AE25F5">
            <w:pPr>
              <w:spacing w:after="60" w:line="240" w:lineRule="auto"/>
              <w:rPr>
                <w:rFonts w:ascii="Arial" w:hAnsi="Arial" w:cs="Arial"/>
              </w:rPr>
            </w:pPr>
            <w:sdt>
              <w:sdtPr>
                <w:rPr>
                  <w:rFonts w:ascii="Arial" w:hAnsi="Arial" w:cs="Arial"/>
                </w:rPr>
                <w:id w:val="321010580"/>
                <w14:checkbox>
                  <w14:checked w14:val="0"/>
                  <w14:checkedState w14:val="2612" w14:font="MS Gothic"/>
                  <w14:uncheckedState w14:val="2610" w14:font="MS Gothic"/>
                </w14:checkbox>
              </w:sdtPr>
              <w:sdtContent>
                <w:r w:rsidR="008D3D8D" w:rsidRPr="00BA316D">
                  <w:rPr>
                    <w:rFonts w:ascii="Segoe UI Symbol" w:hAnsi="Segoe UI Symbol" w:cs="Segoe UI Symbol"/>
                  </w:rPr>
                  <w:t>☐</w:t>
                </w:r>
              </w:sdtContent>
            </w:sdt>
            <w:r w:rsidR="008D3D8D" w:rsidRPr="00BA316D">
              <w:rPr>
                <w:rFonts w:ascii="Arial" w:hAnsi="Arial" w:cs="Arial"/>
              </w:rPr>
              <w:t xml:space="preserve"> NA</w:t>
            </w:r>
          </w:p>
        </w:tc>
      </w:tr>
      <w:tr w:rsidR="008D3D8D" w:rsidRPr="00676C0D" w14:paraId="5666A1FC" w14:textId="77777777" w:rsidTr="00AE25F5">
        <w:tc>
          <w:tcPr>
            <w:tcW w:w="6032" w:type="dxa"/>
          </w:tcPr>
          <w:p w14:paraId="62019370" w14:textId="77777777" w:rsidR="008D3D8D" w:rsidRPr="00BA316D" w:rsidRDefault="008D3D8D" w:rsidP="00AE25F5">
            <w:pPr>
              <w:spacing w:after="60" w:line="240" w:lineRule="auto"/>
              <w:rPr>
                <w:rFonts w:ascii="Arial" w:hAnsi="Arial" w:cs="Arial"/>
              </w:rPr>
            </w:pPr>
            <w:r w:rsidRPr="00BA316D">
              <w:rPr>
                <w:rFonts w:ascii="Arial" w:hAnsi="Arial" w:cs="Arial"/>
              </w:rPr>
              <w:t>Confirm that table titles, footnotes and other technical information are correct.</w:t>
            </w:r>
          </w:p>
        </w:tc>
        <w:tc>
          <w:tcPr>
            <w:tcW w:w="853" w:type="dxa"/>
          </w:tcPr>
          <w:p w14:paraId="718226AC" w14:textId="77777777" w:rsidR="008D3D8D" w:rsidRPr="00BA316D" w:rsidRDefault="00000000" w:rsidP="00AE25F5">
            <w:pPr>
              <w:spacing w:after="60" w:line="240" w:lineRule="auto"/>
              <w:rPr>
                <w:rFonts w:ascii="Arial" w:hAnsi="Arial" w:cs="Arial"/>
              </w:rPr>
            </w:pPr>
            <w:sdt>
              <w:sdtPr>
                <w:rPr>
                  <w:rFonts w:ascii="Arial" w:hAnsi="Arial" w:cs="Arial"/>
                </w:rPr>
                <w:id w:val="-281739826"/>
                <w14:checkbox>
                  <w14:checked w14:val="0"/>
                  <w14:checkedState w14:val="2612" w14:font="MS Gothic"/>
                  <w14:uncheckedState w14:val="2610" w14:font="MS Gothic"/>
                </w14:checkbox>
              </w:sdtPr>
              <w:sdtContent>
                <w:r w:rsidR="008D3D8D" w:rsidRPr="00BA316D">
                  <w:rPr>
                    <w:rFonts w:ascii="Segoe UI Symbol" w:hAnsi="Segoe UI Symbol" w:cs="Segoe UI Symbol"/>
                  </w:rPr>
                  <w:t>☐</w:t>
                </w:r>
              </w:sdtContent>
            </w:sdt>
            <w:r w:rsidR="008D3D8D" w:rsidRPr="00BA316D">
              <w:rPr>
                <w:rFonts w:ascii="Arial" w:hAnsi="Arial" w:cs="Arial"/>
              </w:rPr>
              <w:t xml:space="preserve"> Yes</w:t>
            </w:r>
          </w:p>
        </w:tc>
        <w:tc>
          <w:tcPr>
            <w:tcW w:w="827" w:type="dxa"/>
          </w:tcPr>
          <w:p w14:paraId="29127F69" w14:textId="77777777" w:rsidR="008D3D8D" w:rsidRPr="00BA316D" w:rsidRDefault="00000000" w:rsidP="00AE25F5">
            <w:pPr>
              <w:spacing w:after="60" w:line="240" w:lineRule="auto"/>
              <w:rPr>
                <w:rFonts w:ascii="Arial" w:hAnsi="Arial" w:cs="Arial"/>
              </w:rPr>
            </w:pPr>
            <w:sdt>
              <w:sdtPr>
                <w:rPr>
                  <w:rFonts w:ascii="Arial" w:hAnsi="Arial" w:cs="Arial"/>
                </w:rPr>
                <w:id w:val="1075169696"/>
                <w14:checkbox>
                  <w14:checked w14:val="0"/>
                  <w14:checkedState w14:val="2612" w14:font="MS Gothic"/>
                  <w14:uncheckedState w14:val="2610" w14:font="MS Gothic"/>
                </w14:checkbox>
              </w:sdtPr>
              <w:sdtContent>
                <w:r w:rsidR="008D3D8D" w:rsidRPr="00BA316D">
                  <w:rPr>
                    <w:rFonts w:ascii="Segoe UI Symbol" w:hAnsi="Segoe UI Symbol" w:cs="Segoe UI Symbol"/>
                  </w:rPr>
                  <w:t>☐</w:t>
                </w:r>
              </w:sdtContent>
            </w:sdt>
            <w:r w:rsidR="008D3D8D" w:rsidRPr="00BA316D">
              <w:rPr>
                <w:rFonts w:ascii="Arial" w:hAnsi="Arial" w:cs="Arial"/>
              </w:rPr>
              <w:t>No</w:t>
            </w:r>
          </w:p>
        </w:tc>
        <w:tc>
          <w:tcPr>
            <w:tcW w:w="1382" w:type="dxa"/>
          </w:tcPr>
          <w:p w14:paraId="45AE9A6A" w14:textId="77777777" w:rsidR="008D3D8D" w:rsidRPr="00BA316D" w:rsidRDefault="00000000" w:rsidP="00AE25F5">
            <w:pPr>
              <w:spacing w:after="60" w:line="240" w:lineRule="auto"/>
              <w:rPr>
                <w:rFonts w:ascii="Arial" w:hAnsi="Arial" w:cs="Arial"/>
              </w:rPr>
            </w:pPr>
            <w:sdt>
              <w:sdtPr>
                <w:rPr>
                  <w:rFonts w:ascii="Arial" w:hAnsi="Arial" w:cs="Arial"/>
                </w:rPr>
                <w:id w:val="1461076688"/>
                <w14:checkbox>
                  <w14:checked w14:val="0"/>
                  <w14:checkedState w14:val="2612" w14:font="MS Gothic"/>
                  <w14:uncheckedState w14:val="2610" w14:font="MS Gothic"/>
                </w14:checkbox>
              </w:sdtPr>
              <w:sdtContent>
                <w:r w:rsidR="008D3D8D" w:rsidRPr="00BA316D">
                  <w:rPr>
                    <w:rFonts w:ascii="Segoe UI Symbol" w:hAnsi="Segoe UI Symbol" w:cs="Segoe UI Symbol"/>
                  </w:rPr>
                  <w:t>☐</w:t>
                </w:r>
              </w:sdtContent>
            </w:sdt>
            <w:r w:rsidR="008D3D8D" w:rsidRPr="00BA316D">
              <w:rPr>
                <w:rFonts w:ascii="Arial" w:hAnsi="Arial" w:cs="Arial"/>
              </w:rPr>
              <w:t xml:space="preserve"> NA</w:t>
            </w:r>
          </w:p>
        </w:tc>
      </w:tr>
      <w:tr w:rsidR="008D3D8D" w:rsidRPr="00676C0D" w14:paraId="320999FD" w14:textId="77777777" w:rsidTr="00AE25F5">
        <w:tc>
          <w:tcPr>
            <w:tcW w:w="6032" w:type="dxa"/>
          </w:tcPr>
          <w:p w14:paraId="3A611358" w14:textId="77777777" w:rsidR="008D3D8D" w:rsidRPr="00BA316D" w:rsidRDefault="008D3D8D" w:rsidP="00AE25F5">
            <w:pPr>
              <w:spacing w:after="60" w:line="240" w:lineRule="auto"/>
              <w:rPr>
                <w:rFonts w:ascii="Arial" w:hAnsi="Arial" w:cs="Arial"/>
              </w:rPr>
            </w:pPr>
            <w:r w:rsidRPr="00BA316D">
              <w:rPr>
                <w:rFonts w:ascii="Arial" w:hAnsi="Arial" w:cs="Arial"/>
              </w:rPr>
              <w:t>SAS/program code and logs checked to ensure compliance with data analysis plan.</w:t>
            </w:r>
          </w:p>
        </w:tc>
        <w:tc>
          <w:tcPr>
            <w:tcW w:w="853" w:type="dxa"/>
          </w:tcPr>
          <w:p w14:paraId="392FE5CB" w14:textId="77777777" w:rsidR="008D3D8D" w:rsidRPr="00BA316D" w:rsidRDefault="00000000" w:rsidP="00AE25F5">
            <w:pPr>
              <w:spacing w:after="60" w:line="240" w:lineRule="auto"/>
              <w:rPr>
                <w:rFonts w:ascii="Arial" w:hAnsi="Arial" w:cs="Arial"/>
              </w:rPr>
            </w:pPr>
            <w:sdt>
              <w:sdtPr>
                <w:rPr>
                  <w:rFonts w:ascii="Arial" w:hAnsi="Arial" w:cs="Arial"/>
                </w:rPr>
                <w:id w:val="2085719461"/>
                <w14:checkbox>
                  <w14:checked w14:val="0"/>
                  <w14:checkedState w14:val="2612" w14:font="MS Gothic"/>
                  <w14:uncheckedState w14:val="2610" w14:font="MS Gothic"/>
                </w14:checkbox>
              </w:sdtPr>
              <w:sdtContent>
                <w:r w:rsidR="008D3D8D" w:rsidRPr="00BA316D">
                  <w:rPr>
                    <w:rFonts w:ascii="Segoe UI Symbol" w:hAnsi="Segoe UI Symbol" w:cs="Segoe UI Symbol"/>
                  </w:rPr>
                  <w:t>☐</w:t>
                </w:r>
              </w:sdtContent>
            </w:sdt>
            <w:r w:rsidR="008D3D8D" w:rsidRPr="00BA316D">
              <w:rPr>
                <w:rFonts w:ascii="Arial" w:hAnsi="Arial" w:cs="Arial"/>
              </w:rPr>
              <w:t xml:space="preserve"> Yes</w:t>
            </w:r>
          </w:p>
        </w:tc>
        <w:tc>
          <w:tcPr>
            <w:tcW w:w="827" w:type="dxa"/>
          </w:tcPr>
          <w:p w14:paraId="7D8F79E1" w14:textId="77777777" w:rsidR="008D3D8D" w:rsidRPr="00BA316D" w:rsidRDefault="00000000" w:rsidP="00AE25F5">
            <w:pPr>
              <w:spacing w:after="60" w:line="240" w:lineRule="auto"/>
              <w:rPr>
                <w:rFonts w:ascii="Arial" w:hAnsi="Arial" w:cs="Arial"/>
              </w:rPr>
            </w:pPr>
            <w:sdt>
              <w:sdtPr>
                <w:rPr>
                  <w:rFonts w:ascii="Arial" w:hAnsi="Arial" w:cs="Arial"/>
                </w:rPr>
                <w:id w:val="1059283400"/>
                <w14:checkbox>
                  <w14:checked w14:val="0"/>
                  <w14:checkedState w14:val="2612" w14:font="MS Gothic"/>
                  <w14:uncheckedState w14:val="2610" w14:font="MS Gothic"/>
                </w14:checkbox>
              </w:sdtPr>
              <w:sdtContent>
                <w:r w:rsidR="008D3D8D" w:rsidRPr="00BA316D">
                  <w:rPr>
                    <w:rFonts w:ascii="Segoe UI Symbol" w:hAnsi="Segoe UI Symbol" w:cs="Segoe UI Symbol"/>
                  </w:rPr>
                  <w:t>☐</w:t>
                </w:r>
              </w:sdtContent>
            </w:sdt>
            <w:r w:rsidR="008D3D8D" w:rsidRPr="00BA316D">
              <w:rPr>
                <w:rFonts w:ascii="Arial" w:hAnsi="Arial" w:cs="Arial"/>
              </w:rPr>
              <w:t>No</w:t>
            </w:r>
          </w:p>
        </w:tc>
        <w:tc>
          <w:tcPr>
            <w:tcW w:w="1382" w:type="dxa"/>
          </w:tcPr>
          <w:p w14:paraId="0443A47A" w14:textId="77777777" w:rsidR="008D3D8D" w:rsidRPr="00BA316D" w:rsidRDefault="00000000" w:rsidP="00AE25F5">
            <w:pPr>
              <w:spacing w:after="60" w:line="240" w:lineRule="auto"/>
              <w:rPr>
                <w:rFonts w:ascii="Arial" w:hAnsi="Arial" w:cs="Arial"/>
              </w:rPr>
            </w:pPr>
            <w:sdt>
              <w:sdtPr>
                <w:rPr>
                  <w:rFonts w:ascii="Arial" w:hAnsi="Arial" w:cs="Arial"/>
                </w:rPr>
                <w:id w:val="-1973660487"/>
                <w14:checkbox>
                  <w14:checked w14:val="0"/>
                  <w14:checkedState w14:val="2612" w14:font="MS Gothic"/>
                  <w14:uncheckedState w14:val="2610" w14:font="MS Gothic"/>
                </w14:checkbox>
              </w:sdtPr>
              <w:sdtContent>
                <w:r w:rsidR="008D3D8D" w:rsidRPr="00BA316D">
                  <w:rPr>
                    <w:rFonts w:ascii="Segoe UI Symbol" w:hAnsi="Segoe UI Symbol" w:cs="Segoe UI Symbol"/>
                  </w:rPr>
                  <w:t>☐</w:t>
                </w:r>
              </w:sdtContent>
            </w:sdt>
            <w:r w:rsidR="008D3D8D" w:rsidRPr="00BA316D">
              <w:rPr>
                <w:rFonts w:ascii="Arial" w:hAnsi="Arial" w:cs="Arial"/>
              </w:rPr>
              <w:t xml:space="preserve"> NA</w:t>
            </w:r>
          </w:p>
        </w:tc>
      </w:tr>
      <w:tr w:rsidR="008D3D8D" w:rsidRPr="00676C0D" w14:paraId="34CB7024" w14:textId="77777777" w:rsidTr="00AE25F5">
        <w:tc>
          <w:tcPr>
            <w:tcW w:w="6032" w:type="dxa"/>
          </w:tcPr>
          <w:p w14:paraId="35654532" w14:textId="77777777" w:rsidR="008D3D8D" w:rsidRPr="00BA316D" w:rsidRDefault="008D3D8D" w:rsidP="00AE25F5">
            <w:pPr>
              <w:spacing w:after="60" w:line="240" w:lineRule="auto"/>
              <w:rPr>
                <w:rFonts w:ascii="Arial" w:hAnsi="Arial" w:cs="Arial"/>
              </w:rPr>
            </w:pPr>
            <w:r w:rsidRPr="00BA316D">
              <w:rPr>
                <w:rFonts w:ascii="Arial" w:hAnsi="Arial" w:cs="Arial"/>
              </w:rPr>
              <w:t>Demographic disaggregation’s presented are consistent with those outlined in the project proposal.</w:t>
            </w:r>
          </w:p>
        </w:tc>
        <w:tc>
          <w:tcPr>
            <w:tcW w:w="853" w:type="dxa"/>
          </w:tcPr>
          <w:p w14:paraId="091C512E" w14:textId="77777777" w:rsidR="008D3D8D" w:rsidRPr="00BA316D" w:rsidRDefault="00000000" w:rsidP="00AE25F5">
            <w:pPr>
              <w:spacing w:after="60" w:line="240" w:lineRule="auto"/>
              <w:rPr>
                <w:rFonts w:ascii="Arial" w:hAnsi="Arial" w:cs="Arial"/>
              </w:rPr>
            </w:pPr>
            <w:sdt>
              <w:sdtPr>
                <w:rPr>
                  <w:rFonts w:ascii="Arial" w:hAnsi="Arial" w:cs="Arial"/>
                </w:rPr>
                <w:id w:val="-1572184016"/>
                <w14:checkbox>
                  <w14:checked w14:val="0"/>
                  <w14:checkedState w14:val="2612" w14:font="MS Gothic"/>
                  <w14:uncheckedState w14:val="2610" w14:font="MS Gothic"/>
                </w14:checkbox>
              </w:sdtPr>
              <w:sdtContent>
                <w:r w:rsidR="008D3D8D" w:rsidRPr="00BA316D">
                  <w:rPr>
                    <w:rFonts w:ascii="Segoe UI Symbol" w:hAnsi="Segoe UI Symbol" w:cs="Segoe UI Symbol"/>
                  </w:rPr>
                  <w:t>☐</w:t>
                </w:r>
              </w:sdtContent>
            </w:sdt>
            <w:r w:rsidR="008D3D8D" w:rsidRPr="00BA316D">
              <w:rPr>
                <w:rFonts w:ascii="Arial" w:hAnsi="Arial" w:cs="Arial"/>
              </w:rPr>
              <w:t xml:space="preserve"> Yes</w:t>
            </w:r>
          </w:p>
        </w:tc>
        <w:tc>
          <w:tcPr>
            <w:tcW w:w="827" w:type="dxa"/>
          </w:tcPr>
          <w:p w14:paraId="1E63062A" w14:textId="77777777" w:rsidR="008D3D8D" w:rsidRPr="00BA316D" w:rsidRDefault="00000000" w:rsidP="00AE25F5">
            <w:pPr>
              <w:spacing w:after="60" w:line="240" w:lineRule="auto"/>
              <w:rPr>
                <w:rFonts w:ascii="Arial" w:hAnsi="Arial" w:cs="Arial"/>
              </w:rPr>
            </w:pPr>
            <w:sdt>
              <w:sdtPr>
                <w:rPr>
                  <w:rFonts w:ascii="Arial" w:hAnsi="Arial" w:cs="Arial"/>
                </w:rPr>
                <w:id w:val="2073150122"/>
                <w14:checkbox>
                  <w14:checked w14:val="0"/>
                  <w14:checkedState w14:val="2612" w14:font="MS Gothic"/>
                  <w14:uncheckedState w14:val="2610" w14:font="MS Gothic"/>
                </w14:checkbox>
              </w:sdtPr>
              <w:sdtContent>
                <w:r w:rsidR="008D3D8D" w:rsidRPr="00BA316D">
                  <w:rPr>
                    <w:rFonts w:ascii="Segoe UI Symbol" w:hAnsi="Segoe UI Symbol" w:cs="Segoe UI Symbol"/>
                  </w:rPr>
                  <w:t>☐</w:t>
                </w:r>
              </w:sdtContent>
            </w:sdt>
            <w:r w:rsidR="008D3D8D" w:rsidRPr="00BA316D">
              <w:rPr>
                <w:rFonts w:ascii="Arial" w:hAnsi="Arial" w:cs="Arial"/>
              </w:rPr>
              <w:t>No</w:t>
            </w:r>
          </w:p>
        </w:tc>
        <w:tc>
          <w:tcPr>
            <w:tcW w:w="1382" w:type="dxa"/>
          </w:tcPr>
          <w:p w14:paraId="57F0326D" w14:textId="77777777" w:rsidR="008D3D8D" w:rsidRPr="00BA316D" w:rsidRDefault="00000000" w:rsidP="00AE25F5">
            <w:pPr>
              <w:spacing w:after="60" w:line="240" w:lineRule="auto"/>
              <w:rPr>
                <w:rFonts w:ascii="Arial" w:hAnsi="Arial" w:cs="Arial"/>
              </w:rPr>
            </w:pPr>
            <w:sdt>
              <w:sdtPr>
                <w:rPr>
                  <w:rFonts w:ascii="Arial" w:hAnsi="Arial" w:cs="Arial"/>
                </w:rPr>
                <w:id w:val="1265042743"/>
                <w14:checkbox>
                  <w14:checked w14:val="0"/>
                  <w14:checkedState w14:val="2612" w14:font="MS Gothic"/>
                  <w14:uncheckedState w14:val="2610" w14:font="MS Gothic"/>
                </w14:checkbox>
              </w:sdtPr>
              <w:sdtContent>
                <w:r w:rsidR="008D3D8D" w:rsidRPr="00BA316D">
                  <w:rPr>
                    <w:rFonts w:ascii="Segoe UI Symbol" w:hAnsi="Segoe UI Symbol" w:cs="Segoe UI Symbol"/>
                  </w:rPr>
                  <w:t>☐</w:t>
                </w:r>
              </w:sdtContent>
            </w:sdt>
            <w:r w:rsidR="008D3D8D" w:rsidRPr="00BA316D">
              <w:rPr>
                <w:rFonts w:ascii="Arial" w:hAnsi="Arial" w:cs="Arial"/>
              </w:rPr>
              <w:t xml:space="preserve"> NA</w:t>
            </w:r>
          </w:p>
        </w:tc>
      </w:tr>
      <w:tr w:rsidR="008D3D8D" w:rsidRPr="00676C0D" w14:paraId="087FEC66" w14:textId="77777777" w:rsidTr="00AE25F5">
        <w:tc>
          <w:tcPr>
            <w:tcW w:w="6032" w:type="dxa"/>
          </w:tcPr>
          <w:p w14:paraId="7B99E82C" w14:textId="77777777" w:rsidR="008D3D8D" w:rsidRPr="00BA316D" w:rsidRDefault="008D3D8D" w:rsidP="00AE25F5">
            <w:pPr>
              <w:spacing w:after="60" w:line="240" w:lineRule="auto"/>
              <w:rPr>
                <w:rFonts w:ascii="Arial" w:hAnsi="Arial" w:cs="Arial"/>
              </w:rPr>
            </w:pPr>
            <w:r w:rsidRPr="00BA316D">
              <w:rPr>
                <w:rFonts w:ascii="Arial" w:hAnsi="Arial" w:cs="Arial"/>
              </w:rPr>
              <w:t>Technical information provided in the briefing should include</w:t>
            </w:r>
            <w:r w:rsidRPr="008502DF">
              <w:rPr>
                <w:rFonts w:ascii="Arial" w:hAnsi="Arial" w:cs="Arial"/>
              </w:rPr>
              <w:t>:</w:t>
            </w:r>
          </w:p>
          <w:p w14:paraId="5A6CCAAE" w14:textId="77777777" w:rsidR="008D3D8D" w:rsidRPr="00BA316D" w:rsidRDefault="008D3D8D" w:rsidP="008D3D8D">
            <w:pPr>
              <w:pStyle w:val="ListParagraph"/>
              <w:numPr>
                <w:ilvl w:val="0"/>
                <w:numId w:val="45"/>
              </w:numPr>
              <w:spacing w:after="60" w:line="240" w:lineRule="auto"/>
              <w:ind w:left="492"/>
              <w:rPr>
                <w:rFonts w:ascii="Arial" w:hAnsi="Arial" w:cs="Arial"/>
              </w:rPr>
            </w:pPr>
            <w:r w:rsidRPr="00BA316D">
              <w:rPr>
                <w:rFonts w:ascii="Arial" w:hAnsi="Arial" w:cs="Arial"/>
              </w:rPr>
              <w:t>Description of scope, methodology used, including for example, inclusions, exclusions, and ICD codes used, and for complex methodologies, underlying counts that make up the calculation of the final number.</w:t>
            </w:r>
          </w:p>
          <w:p w14:paraId="1AA8683A" w14:textId="77777777" w:rsidR="008D3D8D" w:rsidRPr="00BA316D" w:rsidRDefault="008D3D8D" w:rsidP="008D3D8D">
            <w:pPr>
              <w:pStyle w:val="ListParagraph"/>
              <w:numPr>
                <w:ilvl w:val="0"/>
                <w:numId w:val="45"/>
              </w:numPr>
              <w:spacing w:after="60" w:line="240" w:lineRule="auto"/>
              <w:ind w:left="492"/>
              <w:rPr>
                <w:rFonts w:ascii="Arial" w:hAnsi="Arial" w:cs="Arial"/>
              </w:rPr>
            </w:pPr>
            <w:r w:rsidRPr="00BA316D">
              <w:rPr>
                <w:rFonts w:ascii="Arial" w:hAnsi="Arial" w:cs="Arial"/>
              </w:rPr>
              <w:t>Clear explanatory notes or data dictionary details of items used.</w:t>
            </w:r>
          </w:p>
          <w:p w14:paraId="49B34BF1" w14:textId="77777777" w:rsidR="008D3D8D" w:rsidRPr="00BA316D" w:rsidRDefault="008D3D8D" w:rsidP="008D3D8D">
            <w:pPr>
              <w:pStyle w:val="ListParagraph"/>
              <w:numPr>
                <w:ilvl w:val="0"/>
                <w:numId w:val="45"/>
              </w:numPr>
              <w:spacing w:after="60" w:line="240" w:lineRule="auto"/>
              <w:ind w:left="492"/>
              <w:rPr>
                <w:rFonts w:ascii="Arial" w:hAnsi="Arial" w:cs="Arial"/>
              </w:rPr>
            </w:pPr>
            <w:r w:rsidRPr="00BA316D">
              <w:rPr>
                <w:rFonts w:ascii="Arial" w:hAnsi="Arial" w:cs="Arial"/>
              </w:rPr>
              <w:t>Mapping files to be provided for non-standard geographic breakdowns.</w:t>
            </w:r>
          </w:p>
          <w:p w14:paraId="7E753257" w14:textId="77777777" w:rsidR="008D3D8D" w:rsidRPr="00BA316D" w:rsidRDefault="008D3D8D" w:rsidP="008D3D8D">
            <w:pPr>
              <w:pStyle w:val="ListParagraph"/>
              <w:numPr>
                <w:ilvl w:val="0"/>
                <w:numId w:val="45"/>
              </w:numPr>
              <w:spacing w:after="60" w:line="240" w:lineRule="auto"/>
              <w:ind w:left="492"/>
              <w:rPr>
                <w:rFonts w:ascii="Arial" w:hAnsi="Arial" w:cs="Arial"/>
              </w:rPr>
            </w:pPr>
            <w:r w:rsidRPr="00BA316D">
              <w:rPr>
                <w:rFonts w:ascii="Arial" w:hAnsi="Arial" w:cs="Arial"/>
              </w:rPr>
              <w:t>Numerators and population denominators for rates where required.</w:t>
            </w:r>
          </w:p>
          <w:p w14:paraId="711932FB" w14:textId="77777777" w:rsidR="008D3D8D" w:rsidRPr="00BA316D" w:rsidRDefault="008D3D8D" w:rsidP="008D3D8D">
            <w:pPr>
              <w:pStyle w:val="ListParagraph"/>
              <w:numPr>
                <w:ilvl w:val="0"/>
                <w:numId w:val="45"/>
              </w:numPr>
              <w:spacing w:after="60" w:line="240" w:lineRule="auto"/>
              <w:ind w:left="492"/>
              <w:rPr>
                <w:rFonts w:ascii="Arial" w:hAnsi="Arial" w:cs="Arial"/>
              </w:rPr>
            </w:pPr>
            <w:r w:rsidRPr="00BA316D">
              <w:rPr>
                <w:rFonts w:ascii="Arial" w:hAnsi="Arial" w:cs="Arial"/>
              </w:rPr>
              <w:t>Any association with previous requests clearly identified.</w:t>
            </w:r>
          </w:p>
        </w:tc>
        <w:tc>
          <w:tcPr>
            <w:tcW w:w="853" w:type="dxa"/>
          </w:tcPr>
          <w:p w14:paraId="6EC5BF4B" w14:textId="77777777" w:rsidR="008D3D8D" w:rsidRPr="00BA316D" w:rsidRDefault="00000000" w:rsidP="00AE25F5">
            <w:pPr>
              <w:spacing w:after="60" w:line="240" w:lineRule="auto"/>
              <w:rPr>
                <w:rFonts w:ascii="Arial" w:hAnsi="Arial" w:cs="Arial"/>
              </w:rPr>
            </w:pPr>
            <w:sdt>
              <w:sdtPr>
                <w:rPr>
                  <w:rFonts w:ascii="Arial" w:hAnsi="Arial" w:cs="Arial"/>
                </w:rPr>
                <w:id w:val="1727252020"/>
                <w14:checkbox>
                  <w14:checked w14:val="0"/>
                  <w14:checkedState w14:val="2612" w14:font="MS Gothic"/>
                  <w14:uncheckedState w14:val="2610" w14:font="MS Gothic"/>
                </w14:checkbox>
              </w:sdtPr>
              <w:sdtContent>
                <w:r w:rsidR="008D3D8D" w:rsidRPr="00BA316D">
                  <w:rPr>
                    <w:rFonts w:ascii="Segoe UI Symbol" w:hAnsi="Segoe UI Symbol" w:cs="Segoe UI Symbol"/>
                  </w:rPr>
                  <w:t>☐</w:t>
                </w:r>
              </w:sdtContent>
            </w:sdt>
            <w:r w:rsidR="008D3D8D" w:rsidRPr="00BA316D">
              <w:rPr>
                <w:rFonts w:ascii="Arial" w:hAnsi="Arial" w:cs="Arial"/>
              </w:rPr>
              <w:t xml:space="preserve"> Yes</w:t>
            </w:r>
          </w:p>
        </w:tc>
        <w:tc>
          <w:tcPr>
            <w:tcW w:w="827" w:type="dxa"/>
          </w:tcPr>
          <w:p w14:paraId="334880AE" w14:textId="77777777" w:rsidR="008D3D8D" w:rsidRPr="00BA316D" w:rsidRDefault="00000000" w:rsidP="00AE25F5">
            <w:pPr>
              <w:spacing w:after="60" w:line="240" w:lineRule="auto"/>
              <w:rPr>
                <w:rFonts w:ascii="Arial" w:hAnsi="Arial" w:cs="Arial"/>
              </w:rPr>
            </w:pPr>
            <w:sdt>
              <w:sdtPr>
                <w:rPr>
                  <w:rFonts w:ascii="Arial" w:hAnsi="Arial" w:cs="Arial"/>
                </w:rPr>
                <w:id w:val="695669754"/>
                <w14:checkbox>
                  <w14:checked w14:val="0"/>
                  <w14:checkedState w14:val="2612" w14:font="MS Gothic"/>
                  <w14:uncheckedState w14:val="2610" w14:font="MS Gothic"/>
                </w14:checkbox>
              </w:sdtPr>
              <w:sdtContent>
                <w:r w:rsidR="008D3D8D" w:rsidRPr="00BA316D">
                  <w:rPr>
                    <w:rFonts w:ascii="Segoe UI Symbol" w:hAnsi="Segoe UI Symbol" w:cs="Segoe UI Symbol"/>
                  </w:rPr>
                  <w:t>☐</w:t>
                </w:r>
              </w:sdtContent>
            </w:sdt>
            <w:r w:rsidR="008D3D8D" w:rsidRPr="00BA316D">
              <w:rPr>
                <w:rFonts w:ascii="Arial" w:hAnsi="Arial" w:cs="Arial"/>
              </w:rPr>
              <w:t>No</w:t>
            </w:r>
          </w:p>
        </w:tc>
        <w:tc>
          <w:tcPr>
            <w:tcW w:w="1382" w:type="dxa"/>
          </w:tcPr>
          <w:p w14:paraId="7F7D645B" w14:textId="77777777" w:rsidR="008D3D8D" w:rsidRPr="00BA316D" w:rsidRDefault="00000000" w:rsidP="00AE25F5">
            <w:pPr>
              <w:spacing w:after="60" w:line="240" w:lineRule="auto"/>
              <w:rPr>
                <w:rFonts w:ascii="Arial" w:hAnsi="Arial" w:cs="Arial"/>
              </w:rPr>
            </w:pPr>
            <w:sdt>
              <w:sdtPr>
                <w:rPr>
                  <w:rFonts w:ascii="Arial" w:hAnsi="Arial" w:cs="Arial"/>
                </w:rPr>
                <w:id w:val="-1363974162"/>
                <w14:checkbox>
                  <w14:checked w14:val="0"/>
                  <w14:checkedState w14:val="2612" w14:font="MS Gothic"/>
                  <w14:uncheckedState w14:val="2610" w14:font="MS Gothic"/>
                </w14:checkbox>
              </w:sdtPr>
              <w:sdtContent>
                <w:r w:rsidR="008D3D8D" w:rsidRPr="00BA316D">
                  <w:rPr>
                    <w:rFonts w:ascii="Segoe UI Symbol" w:hAnsi="Segoe UI Symbol" w:cs="Segoe UI Symbol"/>
                  </w:rPr>
                  <w:t>☐</w:t>
                </w:r>
              </w:sdtContent>
            </w:sdt>
            <w:r w:rsidR="008D3D8D" w:rsidRPr="00BA316D">
              <w:rPr>
                <w:rFonts w:ascii="Arial" w:hAnsi="Arial" w:cs="Arial"/>
              </w:rPr>
              <w:t xml:space="preserve"> NA</w:t>
            </w:r>
          </w:p>
        </w:tc>
      </w:tr>
      <w:tr w:rsidR="008D3D8D" w:rsidRPr="00676C0D" w14:paraId="5885B15C" w14:textId="77777777" w:rsidTr="00AE25F5">
        <w:tc>
          <w:tcPr>
            <w:tcW w:w="6032" w:type="dxa"/>
            <w:tcBorders>
              <w:top w:val="single" w:sz="4" w:space="0" w:color="auto"/>
              <w:bottom w:val="single" w:sz="4" w:space="0" w:color="auto"/>
            </w:tcBorders>
          </w:tcPr>
          <w:p w14:paraId="2E9CC9EA" w14:textId="77777777" w:rsidR="008D3D8D" w:rsidRPr="00BA316D" w:rsidRDefault="008D3D8D" w:rsidP="00AE25F5">
            <w:pPr>
              <w:spacing w:after="60" w:line="240" w:lineRule="auto"/>
              <w:rPr>
                <w:rFonts w:ascii="Arial" w:hAnsi="Arial" w:cs="Arial"/>
                <w:b/>
                <w:bCs/>
              </w:rPr>
            </w:pPr>
            <w:r w:rsidRPr="00BA316D">
              <w:rPr>
                <w:rFonts w:ascii="Arial" w:hAnsi="Arial" w:cs="Arial"/>
                <w:b/>
                <w:bCs/>
              </w:rPr>
              <w:t xml:space="preserve">Cell attribute check: </w:t>
            </w:r>
          </w:p>
          <w:p w14:paraId="4FFAED13" w14:textId="77777777" w:rsidR="008D3D8D" w:rsidRPr="00BA316D" w:rsidRDefault="008D3D8D" w:rsidP="00AE25F5">
            <w:pPr>
              <w:spacing w:after="60" w:line="240" w:lineRule="auto"/>
              <w:rPr>
                <w:rFonts w:ascii="Arial" w:hAnsi="Arial" w:cs="Arial"/>
              </w:rPr>
            </w:pPr>
            <w:r w:rsidRPr="00BA316D">
              <w:rPr>
                <w:rFonts w:ascii="Arial" w:hAnsi="Arial" w:cs="Arial"/>
              </w:rPr>
              <w:t xml:space="preserve">Counts between 1 and 10 (&lt;11) have been suppressed (this includes the suppression of measures, e.g., rates, with underlying counts between 1 and 10 (&lt;11). </w:t>
            </w:r>
          </w:p>
          <w:p w14:paraId="6865CE49" w14:textId="77777777" w:rsidR="008D3D8D" w:rsidRPr="00BA316D" w:rsidRDefault="008D3D8D" w:rsidP="00AE25F5">
            <w:pPr>
              <w:spacing w:after="60" w:line="240" w:lineRule="auto"/>
              <w:rPr>
                <w:rFonts w:ascii="Arial" w:hAnsi="Arial" w:cs="Arial"/>
              </w:rPr>
            </w:pPr>
            <w:r w:rsidRPr="00BA316D">
              <w:rPr>
                <w:rFonts w:ascii="Arial" w:hAnsi="Arial" w:cs="Arial"/>
              </w:rPr>
              <w:t>Seek advice from the NHDH Data Custodian for permitted exceptions.</w:t>
            </w:r>
          </w:p>
        </w:tc>
        <w:tc>
          <w:tcPr>
            <w:tcW w:w="853" w:type="dxa"/>
            <w:tcBorders>
              <w:top w:val="single" w:sz="4" w:space="0" w:color="auto"/>
              <w:bottom w:val="single" w:sz="4" w:space="0" w:color="auto"/>
            </w:tcBorders>
          </w:tcPr>
          <w:p w14:paraId="24A7C54D" w14:textId="77777777" w:rsidR="008D3D8D" w:rsidRPr="00BA316D" w:rsidRDefault="00000000" w:rsidP="00AE25F5">
            <w:pPr>
              <w:spacing w:after="60" w:line="240" w:lineRule="auto"/>
              <w:rPr>
                <w:rFonts w:ascii="Arial" w:hAnsi="Arial" w:cs="Arial"/>
              </w:rPr>
            </w:pPr>
            <w:sdt>
              <w:sdtPr>
                <w:rPr>
                  <w:rFonts w:ascii="Arial" w:hAnsi="Arial" w:cs="Arial"/>
                </w:rPr>
                <w:id w:val="1713153693"/>
                <w14:checkbox>
                  <w14:checked w14:val="0"/>
                  <w14:checkedState w14:val="2612" w14:font="MS Gothic"/>
                  <w14:uncheckedState w14:val="2610" w14:font="MS Gothic"/>
                </w14:checkbox>
              </w:sdtPr>
              <w:sdtContent>
                <w:r w:rsidR="008D3D8D" w:rsidRPr="00BA316D">
                  <w:rPr>
                    <w:rFonts w:ascii="Segoe UI Symbol" w:hAnsi="Segoe UI Symbol" w:cs="Segoe UI Symbol"/>
                  </w:rPr>
                  <w:t>☐</w:t>
                </w:r>
              </w:sdtContent>
            </w:sdt>
            <w:r w:rsidR="008D3D8D" w:rsidRPr="00BA316D">
              <w:rPr>
                <w:rFonts w:ascii="Arial" w:hAnsi="Arial" w:cs="Arial"/>
              </w:rPr>
              <w:t xml:space="preserve"> Yes</w:t>
            </w:r>
          </w:p>
        </w:tc>
        <w:tc>
          <w:tcPr>
            <w:tcW w:w="827" w:type="dxa"/>
            <w:tcBorders>
              <w:top w:val="single" w:sz="4" w:space="0" w:color="auto"/>
              <w:bottom w:val="single" w:sz="4" w:space="0" w:color="auto"/>
            </w:tcBorders>
          </w:tcPr>
          <w:p w14:paraId="5348DB56" w14:textId="77777777" w:rsidR="008D3D8D" w:rsidRPr="00BA316D" w:rsidRDefault="00000000" w:rsidP="00AE25F5">
            <w:pPr>
              <w:spacing w:after="60" w:line="240" w:lineRule="auto"/>
              <w:rPr>
                <w:rFonts w:ascii="Arial" w:hAnsi="Arial" w:cs="Arial"/>
              </w:rPr>
            </w:pPr>
            <w:sdt>
              <w:sdtPr>
                <w:rPr>
                  <w:rFonts w:ascii="Arial" w:hAnsi="Arial" w:cs="Arial"/>
                </w:rPr>
                <w:id w:val="628754018"/>
                <w14:checkbox>
                  <w14:checked w14:val="0"/>
                  <w14:checkedState w14:val="2612" w14:font="MS Gothic"/>
                  <w14:uncheckedState w14:val="2610" w14:font="MS Gothic"/>
                </w14:checkbox>
              </w:sdtPr>
              <w:sdtContent>
                <w:r w:rsidR="008D3D8D" w:rsidRPr="00BA316D">
                  <w:rPr>
                    <w:rFonts w:ascii="Segoe UI Symbol" w:hAnsi="Segoe UI Symbol" w:cs="Segoe UI Symbol"/>
                  </w:rPr>
                  <w:t>☐</w:t>
                </w:r>
              </w:sdtContent>
            </w:sdt>
            <w:r w:rsidR="008D3D8D" w:rsidRPr="00BA316D">
              <w:rPr>
                <w:rFonts w:ascii="Arial" w:hAnsi="Arial" w:cs="Arial"/>
              </w:rPr>
              <w:t>No</w:t>
            </w:r>
          </w:p>
        </w:tc>
        <w:tc>
          <w:tcPr>
            <w:tcW w:w="1382" w:type="dxa"/>
            <w:tcBorders>
              <w:top w:val="single" w:sz="4" w:space="0" w:color="auto"/>
              <w:bottom w:val="single" w:sz="4" w:space="0" w:color="auto"/>
            </w:tcBorders>
          </w:tcPr>
          <w:p w14:paraId="2D134D35" w14:textId="77777777" w:rsidR="008D3D8D" w:rsidRPr="00BA316D" w:rsidRDefault="008D3D8D" w:rsidP="00AE25F5">
            <w:pPr>
              <w:spacing w:after="60" w:line="240" w:lineRule="auto"/>
              <w:rPr>
                <w:rFonts w:ascii="Arial" w:hAnsi="Arial" w:cs="Arial"/>
              </w:rPr>
            </w:pPr>
          </w:p>
        </w:tc>
      </w:tr>
      <w:tr w:rsidR="008D3D8D" w:rsidRPr="00676C0D" w14:paraId="39A6C89D" w14:textId="77777777" w:rsidTr="00AE25F5">
        <w:tc>
          <w:tcPr>
            <w:tcW w:w="6032" w:type="dxa"/>
            <w:tcBorders>
              <w:top w:val="single" w:sz="4" w:space="0" w:color="auto"/>
            </w:tcBorders>
          </w:tcPr>
          <w:p w14:paraId="1BF1FEB9" w14:textId="77777777" w:rsidR="008D3D8D" w:rsidRPr="00BA316D" w:rsidRDefault="008D3D8D" w:rsidP="00AE25F5">
            <w:pPr>
              <w:spacing w:after="60" w:line="240" w:lineRule="auto"/>
              <w:rPr>
                <w:rFonts w:ascii="Arial" w:hAnsi="Arial" w:cs="Arial"/>
              </w:rPr>
            </w:pPr>
            <w:r w:rsidRPr="00BA316D">
              <w:rPr>
                <w:rFonts w:ascii="Arial" w:hAnsi="Arial" w:cs="Arial"/>
              </w:rPr>
              <w:t>Consequential suppressions have been applied to ensure that suppressed data cannot be derived from totals, and/or from data in other cells and/or tables.</w:t>
            </w:r>
          </w:p>
        </w:tc>
        <w:tc>
          <w:tcPr>
            <w:tcW w:w="853" w:type="dxa"/>
            <w:tcBorders>
              <w:top w:val="single" w:sz="4" w:space="0" w:color="auto"/>
              <w:bottom w:val="single" w:sz="4" w:space="0" w:color="auto"/>
            </w:tcBorders>
          </w:tcPr>
          <w:p w14:paraId="2DC5D30E" w14:textId="77777777" w:rsidR="008D3D8D" w:rsidRPr="00BA316D" w:rsidRDefault="00000000" w:rsidP="00AE25F5">
            <w:pPr>
              <w:spacing w:after="60" w:line="240" w:lineRule="auto"/>
              <w:rPr>
                <w:rFonts w:ascii="Arial" w:hAnsi="Arial" w:cs="Arial"/>
              </w:rPr>
            </w:pPr>
            <w:sdt>
              <w:sdtPr>
                <w:rPr>
                  <w:rFonts w:ascii="Arial" w:hAnsi="Arial" w:cs="Arial"/>
                </w:rPr>
                <w:id w:val="849451730"/>
                <w14:checkbox>
                  <w14:checked w14:val="0"/>
                  <w14:checkedState w14:val="2612" w14:font="MS Gothic"/>
                  <w14:uncheckedState w14:val="2610" w14:font="MS Gothic"/>
                </w14:checkbox>
              </w:sdtPr>
              <w:sdtContent>
                <w:r w:rsidR="008D3D8D" w:rsidRPr="00BA316D">
                  <w:rPr>
                    <w:rFonts w:ascii="Segoe UI Symbol" w:eastAsia="MS Gothic" w:hAnsi="Segoe UI Symbol" w:cs="Segoe UI Symbol"/>
                  </w:rPr>
                  <w:t>☐</w:t>
                </w:r>
              </w:sdtContent>
            </w:sdt>
            <w:r w:rsidR="008D3D8D" w:rsidRPr="00BA316D">
              <w:rPr>
                <w:rFonts w:ascii="Arial" w:hAnsi="Arial" w:cs="Arial"/>
              </w:rPr>
              <w:t xml:space="preserve"> Yes</w:t>
            </w:r>
          </w:p>
        </w:tc>
        <w:tc>
          <w:tcPr>
            <w:tcW w:w="827" w:type="dxa"/>
            <w:tcBorders>
              <w:top w:val="single" w:sz="4" w:space="0" w:color="auto"/>
              <w:bottom w:val="single" w:sz="4" w:space="0" w:color="auto"/>
            </w:tcBorders>
          </w:tcPr>
          <w:p w14:paraId="193E7D61" w14:textId="77777777" w:rsidR="008D3D8D" w:rsidRPr="00BA316D" w:rsidRDefault="00000000" w:rsidP="00AE25F5">
            <w:pPr>
              <w:spacing w:after="60" w:line="240" w:lineRule="auto"/>
              <w:rPr>
                <w:rFonts w:ascii="Arial" w:hAnsi="Arial" w:cs="Arial"/>
              </w:rPr>
            </w:pPr>
            <w:sdt>
              <w:sdtPr>
                <w:rPr>
                  <w:rFonts w:ascii="Arial" w:hAnsi="Arial" w:cs="Arial"/>
                </w:rPr>
                <w:id w:val="-1063093223"/>
                <w14:checkbox>
                  <w14:checked w14:val="0"/>
                  <w14:checkedState w14:val="2612" w14:font="MS Gothic"/>
                  <w14:uncheckedState w14:val="2610" w14:font="MS Gothic"/>
                </w14:checkbox>
              </w:sdtPr>
              <w:sdtContent>
                <w:r w:rsidR="008D3D8D" w:rsidRPr="00BA316D">
                  <w:rPr>
                    <w:rFonts w:ascii="Segoe UI Symbol" w:hAnsi="Segoe UI Symbol" w:cs="Segoe UI Symbol"/>
                  </w:rPr>
                  <w:t>☐</w:t>
                </w:r>
              </w:sdtContent>
            </w:sdt>
            <w:r w:rsidR="008D3D8D" w:rsidRPr="00BA316D">
              <w:rPr>
                <w:rFonts w:ascii="Arial" w:hAnsi="Arial" w:cs="Arial"/>
              </w:rPr>
              <w:t>No</w:t>
            </w:r>
          </w:p>
        </w:tc>
        <w:tc>
          <w:tcPr>
            <w:tcW w:w="1382" w:type="dxa"/>
            <w:tcBorders>
              <w:top w:val="single" w:sz="4" w:space="0" w:color="auto"/>
              <w:bottom w:val="single" w:sz="4" w:space="0" w:color="auto"/>
            </w:tcBorders>
          </w:tcPr>
          <w:p w14:paraId="0D5CBC0C" w14:textId="77777777" w:rsidR="008D3D8D" w:rsidRPr="00BA316D" w:rsidRDefault="00000000" w:rsidP="00AE25F5">
            <w:pPr>
              <w:spacing w:after="60" w:line="240" w:lineRule="auto"/>
              <w:rPr>
                <w:rFonts w:ascii="Arial" w:hAnsi="Arial" w:cs="Arial"/>
              </w:rPr>
            </w:pPr>
            <w:sdt>
              <w:sdtPr>
                <w:rPr>
                  <w:rFonts w:ascii="Arial" w:hAnsi="Arial" w:cs="Arial"/>
                </w:rPr>
                <w:id w:val="836809717"/>
                <w14:checkbox>
                  <w14:checked w14:val="0"/>
                  <w14:checkedState w14:val="2612" w14:font="MS Gothic"/>
                  <w14:uncheckedState w14:val="2610" w14:font="MS Gothic"/>
                </w14:checkbox>
              </w:sdtPr>
              <w:sdtContent>
                <w:r w:rsidR="008D3D8D" w:rsidRPr="00BA316D">
                  <w:rPr>
                    <w:rFonts w:ascii="Segoe UI Symbol" w:eastAsia="MS Gothic" w:hAnsi="Segoe UI Symbol" w:cs="Segoe UI Symbol"/>
                  </w:rPr>
                  <w:t>☐</w:t>
                </w:r>
              </w:sdtContent>
            </w:sdt>
            <w:r w:rsidR="008D3D8D" w:rsidRPr="00BA316D">
              <w:rPr>
                <w:rFonts w:ascii="Arial" w:hAnsi="Arial" w:cs="Arial"/>
              </w:rPr>
              <w:t xml:space="preserve"> NA</w:t>
            </w:r>
          </w:p>
        </w:tc>
      </w:tr>
      <w:tr w:rsidR="008D3D8D" w:rsidRPr="00676C0D" w14:paraId="02B2F366" w14:textId="77777777" w:rsidTr="00AE25F5">
        <w:tc>
          <w:tcPr>
            <w:tcW w:w="6032" w:type="dxa"/>
            <w:tcBorders>
              <w:top w:val="single" w:sz="4" w:space="0" w:color="auto"/>
            </w:tcBorders>
          </w:tcPr>
          <w:p w14:paraId="4E6B07F9" w14:textId="77777777" w:rsidR="008D3D8D" w:rsidRPr="00BA316D" w:rsidRDefault="008D3D8D" w:rsidP="00AE25F5">
            <w:pPr>
              <w:spacing w:after="60" w:line="240" w:lineRule="auto"/>
              <w:rPr>
                <w:rFonts w:ascii="Arial" w:hAnsi="Arial" w:cs="Arial"/>
                <w:b/>
                <w:bCs/>
              </w:rPr>
            </w:pPr>
            <w:r w:rsidRPr="00BA316D">
              <w:rPr>
                <w:rFonts w:ascii="Arial" w:hAnsi="Arial" w:cs="Arial"/>
                <w:b/>
                <w:bCs/>
              </w:rPr>
              <w:t>Apply to AIR data</w:t>
            </w:r>
          </w:p>
          <w:p w14:paraId="7B1DCC98" w14:textId="77777777" w:rsidR="008D3D8D" w:rsidRPr="000B641A" w:rsidRDefault="008D3D8D" w:rsidP="00AE25F5">
            <w:pPr>
              <w:spacing w:after="60" w:line="240" w:lineRule="auto"/>
              <w:rPr>
                <w:rFonts w:ascii="Arial" w:hAnsi="Arial" w:cs="Arial"/>
              </w:rPr>
            </w:pPr>
            <w:r>
              <w:rPr>
                <w:rFonts w:ascii="Arial" w:hAnsi="Arial" w:cs="Arial"/>
              </w:rPr>
              <w:lastRenderedPageBreak/>
              <w:t>AIR data suppression rules are not available for public release, approved researchers will have access to these in the NHDH Secure Access Environment.</w:t>
            </w:r>
          </w:p>
        </w:tc>
        <w:tc>
          <w:tcPr>
            <w:tcW w:w="853" w:type="dxa"/>
            <w:tcBorders>
              <w:top w:val="single" w:sz="4" w:space="0" w:color="auto"/>
              <w:bottom w:val="single" w:sz="4" w:space="0" w:color="auto"/>
            </w:tcBorders>
          </w:tcPr>
          <w:p w14:paraId="413EEE10" w14:textId="77777777" w:rsidR="008D3D8D" w:rsidRPr="00BA316D" w:rsidRDefault="00000000" w:rsidP="00AE25F5">
            <w:pPr>
              <w:spacing w:after="60" w:line="240" w:lineRule="auto"/>
              <w:rPr>
                <w:rFonts w:ascii="Arial" w:hAnsi="Arial" w:cs="Arial"/>
              </w:rPr>
            </w:pPr>
            <w:sdt>
              <w:sdtPr>
                <w:rPr>
                  <w:rFonts w:ascii="Arial" w:hAnsi="Arial" w:cs="Arial"/>
                </w:rPr>
                <w:id w:val="1307515732"/>
                <w14:checkbox>
                  <w14:checked w14:val="0"/>
                  <w14:checkedState w14:val="2612" w14:font="MS Gothic"/>
                  <w14:uncheckedState w14:val="2610" w14:font="MS Gothic"/>
                </w14:checkbox>
              </w:sdtPr>
              <w:sdtContent>
                <w:r w:rsidR="008D3D8D" w:rsidRPr="00BA316D">
                  <w:rPr>
                    <w:rFonts w:ascii="Segoe UI Symbol" w:eastAsia="MS Gothic" w:hAnsi="Segoe UI Symbol" w:cs="Segoe UI Symbol"/>
                  </w:rPr>
                  <w:t>☐</w:t>
                </w:r>
              </w:sdtContent>
            </w:sdt>
            <w:r w:rsidR="008D3D8D" w:rsidRPr="00BA316D">
              <w:rPr>
                <w:rFonts w:ascii="Arial" w:hAnsi="Arial" w:cs="Arial"/>
              </w:rPr>
              <w:t xml:space="preserve"> Yes</w:t>
            </w:r>
          </w:p>
        </w:tc>
        <w:tc>
          <w:tcPr>
            <w:tcW w:w="827" w:type="dxa"/>
            <w:tcBorders>
              <w:top w:val="single" w:sz="4" w:space="0" w:color="auto"/>
              <w:bottom w:val="single" w:sz="4" w:space="0" w:color="auto"/>
            </w:tcBorders>
          </w:tcPr>
          <w:p w14:paraId="263FA59E" w14:textId="77777777" w:rsidR="008D3D8D" w:rsidRPr="00BA316D" w:rsidRDefault="00000000" w:rsidP="00AE25F5">
            <w:pPr>
              <w:spacing w:after="60" w:line="240" w:lineRule="auto"/>
              <w:rPr>
                <w:rFonts w:ascii="Arial" w:hAnsi="Arial" w:cs="Arial"/>
              </w:rPr>
            </w:pPr>
            <w:sdt>
              <w:sdtPr>
                <w:rPr>
                  <w:rFonts w:ascii="Arial" w:hAnsi="Arial" w:cs="Arial"/>
                </w:rPr>
                <w:id w:val="-1474746949"/>
                <w14:checkbox>
                  <w14:checked w14:val="0"/>
                  <w14:checkedState w14:val="2612" w14:font="MS Gothic"/>
                  <w14:uncheckedState w14:val="2610" w14:font="MS Gothic"/>
                </w14:checkbox>
              </w:sdtPr>
              <w:sdtContent>
                <w:r w:rsidR="008D3D8D" w:rsidRPr="00BA316D">
                  <w:rPr>
                    <w:rFonts w:ascii="Segoe UI Symbol" w:hAnsi="Segoe UI Symbol" w:cs="Segoe UI Symbol"/>
                  </w:rPr>
                  <w:t>☐</w:t>
                </w:r>
              </w:sdtContent>
            </w:sdt>
            <w:r w:rsidR="008D3D8D" w:rsidRPr="00BA316D">
              <w:rPr>
                <w:rFonts w:ascii="Arial" w:hAnsi="Arial" w:cs="Arial"/>
              </w:rPr>
              <w:t>No</w:t>
            </w:r>
          </w:p>
        </w:tc>
        <w:tc>
          <w:tcPr>
            <w:tcW w:w="1382" w:type="dxa"/>
            <w:tcBorders>
              <w:top w:val="single" w:sz="4" w:space="0" w:color="auto"/>
              <w:bottom w:val="single" w:sz="4" w:space="0" w:color="auto"/>
            </w:tcBorders>
          </w:tcPr>
          <w:p w14:paraId="72C17503" w14:textId="77777777" w:rsidR="008D3D8D" w:rsidRPr="00BA316D" w:rsidRDefault="00000000" w:rsidP="00AE25F5">
            <w:pPr>
              <w:spacing w:after="60" w:line="240" w:lineRule="auto"/>
              <w:rPr>
                <w:rFonts w:ascii="Arial" w:hAnsi="Arial" w:cs="Arial"/>
              </w:rPr>
            </w:pPr>
            <w:sdt>
              <w:sdtPr>
                <w:rPr>
                  <w:rFonts w:ascii="Arial" w:hAnsi="Arial" w:cs="Arial"/>
                </w:rPr>
                <w:id w:val="-1169011401"/>
                <w14:checkbox>
                  <w14:checked w14:val="0"/>
                  <w14:checkedState w14:val="2612" w14:font="MS Gothic"/>
                  <w14:uncheckedState w14:val="2610" w14:font="MS Gothic"/>
                </w14:checkbox>
              </w:sdtPr>
              <w:sdtContent>
                <w:r w:rsidR="008D3D8D" w:rsidRPr="00BA316D">
                  <w:rPr>
                    <w:rFonts w:ascii="Segoe UI Symbol" w:eastAsia="MS Gothic" w:hAnsi="Segoe UI Symbol" w:cs="Segoe UI Symbol"/>
                  </w:rPr>
                  <w:t>☐</w:t>
                </w:r>
              </w:sdtContent>
            </w:sdt>
            <w:r w:rsidR="008D3D8D" w:rsidRPr="00BA316D">
              <w:rPr>
                <w:rFonts w:ascii="Arial" w:hAnsi="Arial" w:cs="Arial"/>
              </w:rPr>
              <w:t xml:space="preserve"> NA</w:t>
            </w:r>
          </w:p>
        </w:tc>
      </w:tr>
      <w:tr w:rsidR="009F3472" w:rsidRPr="00676C0D" w14:paraId="24821ACD" w14:textId="77777777" w:rsidTr="00AE25F5">
        <w:tc>
          <w:tcPr>
            <w:tcW w:w="6032" w:type="dxa"/>
            <w:tcBorders>
              <w:top w:val="single" w:sz="4" w:space="0" w:color="auto"/>
            </w:tcBorders>
          </w:tcPr>
          <w:p w14:paraId="0CD3587D" w14:textId="77777777" w:rsidR="009F3472" w:rsidRDefault="009F3472" w:rsidP="009F3472">
            <w:pPr>
              <w:spacing w:after="60" w:line="240" w:lineRule="auto"/>
              <w:rPr>
                <w:rFonts w:ascii="Arial" w:hAnsi="Arial" w:cs="Arial"/>
                <w:b/>
                <w:bCs/>
              </w:rPr>
            </w:pPr>
            <w:r>
              <w:rPr>
                <w:rFonts w:ascii="Arial" w:hAnsi="Arial" w:cs="Arial"/>
                <w:b/>
                <w:bCs/>
              </w:rPr>
              <w:t>Apply to ANZICS data</w:t>
            </w:r>
          </w:p>
          <w:p w14:paraId="0398C343" w14:textId="6C0FB686" w:rsidR="009F3472" w:rsidRPr="009F3472" w:rsidRDefault="009F3472" w:rsidP="009F3472">
            <w:pPr>
              <w:spacing w:after="60" w:line="240" w:lineRule="auto"/>
              <w:rPr>
                <w:rFonts w:ascii="Arial" w:hAnsi="Arial" w:cs="Arial"/>
              </w:rPr>
            </w:pPr>
            <w:r w:rsidRPr="009F3472">
              <w:rPr>
                <w:rFonts w:ascii="Arial" w:hAnsi="Arial" w:cs="Arial"/>
              </w:rPr>
              <w:t xml:space="preserve">Confirm outputs do not include State and </w:t>
            </w:r>
            <w:proofErr w:type="spellStart"/>
            <w:r w:rsidRPr="009F3472">
              <w:rPr>
                <w:rFonts w:ascii="Arial" w:hAnsi="Arial" w:cs="Arial"/>
              </w:rPr>
              <w:t>SITE_ID_Syn</w:t>
            </w:r>
            <w:proofErr w:type="spellEnd"/>
            <w:r w:rsidRPr="009F3472">
              <w:rPr>
                <w:rFonts w:ascii="Arial" w:hAnsi="Arial" w:cs="Arial"/>
              </w:rPr>
              <w:t xml:space="preserve"> where ANZICS data is included.</w:t>
            </w:r>
          </w:p>
        </w:tc>
        <w:tc>
          <w:tcPr>
            <w:tcW w:w="853" w:type="dxa"/>
            <w:tcBorders>
              <w:top w:val="single" w:sz="4" w:space="0" w:color="auto"/>
              <w:bottom w:val="single" w:sz="4" w:space="0" w:color="auto"/>
            </w:tcBorders>
          </w:tcPr>
          <w:p w14:paraId="1687A634" w14:textId="10D63764" w:rsidR="009F3472" w:rsidRDefault="00000000" w:rsidP="009F3472">
            <w:pPr>
              <w:spacing w:after="60" w:line="240" w:lineRule="auto"/>
              <w:rPr>
                <w:rFonts w:ascii="Arial" w:hAnsi="Arial" w:cs="Arial"/>
              </w:rPr>
            </w:pPr>
            <w:sdt>
              <w:sdtPr>
                <w:rPr>
                  <w:rFonts w:ascii="Arial" w:hAnsi="Arial" w:cs="Arial"/>
                </w:rPr>
                <w:id w:val="42261840"/>
                <w14:checkbox>
                  <w14:checked w14:val="0"/>
                  <w14:checkedState w14:val="2612" w14:font="MS Gothic"/>
                  <w14:uncheckedState w14:val="2610" w14:font="MS Gothic"/>
                </w14:checkbox>
              </w:sdtPr>
              <w:sdtContent>
                <w:r w:rsidR="009F3472" w:rsidRPr="00BA316D">
                  <w:rPr>
                    <w:rFonts w:ascii="Segoe UI Symbol" w:eastAsia="MS Gothic" w:hAnsi="Segoe UI Symbol" w:cs="Segoe UI Symbol"/>
                  </w:rPr>
                  <w:t>☐</w:t>
                </w:r>
              </w:sdtContent>
            </w:sdt>
            <w:r w:rsidR="009F3472" w:rsidRPr="00BA316D">
              <w:rPr>
                <w:rFonts w:ascii="Arial" w:hAnsi="Arial" w:cs="Arial"/>
              </w:rPr>
              <w:t xml:space="preserve"> Yes</w:t>
            </w:r>
          </w:p>
        </w:tc>
        <w:tc>
          <w:tcPr>
            <w:tcW w:w="827" w:type="dxa"/>
            <w:tcBorders>
              <w:top w:val="single" w:sz="4" w:space="0" w:color="auto"/>
              <w:bottom w:val="single" w:sz="4" w:space="0" w:color="auto"/>
            </w:tcBorders>
          </w:tcPr>
          <w:p w14:paraId="6CFFC997" w14:textId="0517AD81" w:rsidR="009F3472" w:rsidRDefault="00000000" w:rsidP="009F3472">
            <w:pPr>
              <w:spacing w:after="60" w:line="240" w:lineRule="auto"/>
              <w:rPr>
                <w:rFonts w:ascii="Arial" w:hAnsi="Arial" w:cs="Arial"/>
              </w:rPr>
            </w:pPr>
            <w:sdt>
              <w:sdtPr>
                <w:rPr>
                  <w:rFonts w:ascii="Arial" w:hAnsi="Arial" w:cs="Arial"/>
                </w:rPr>
                <w:id w:val="-1240394959"/>
                <w14:checkbox>
                  <w14:checked w14:val="0"/>
                  <w14:checkedState w14:val="2612" w14:font="MS Gothic"/>
                  <w14:uncheckedState w14:val="2610" w14:font="MS Gothic"/>
                </w14:checkbox>
              </w:sdtPr>
              <w:sdtContent>
                <w:r w:rsidR="009F3472" w:rsidRPr="00BA316D">
                  <w:rPr>
                    <w:rFonts w:ascii="Segoe UI Symbol" w:hAnsi="Segoe UI Symbol" w:cs="Segoe UI Symbol"/>
                  </w:rPr>
                  <w:t>☐</w:t>
                </w:r>
              </w:sdtContent>
            </w:sdt>
            <w:r w:rsidR="009F3472" w:rsidRPr="00BA316D">
              <w:rPr>
                <w:rFonts w:ascii="Arial" w:hAnsi="Arial" w:cs="Arial"/>
              </w:rPr>
              <w:t>No</w:t>
            </w:r>
          </w:p>
        </w:tc>
        <w:tc>
          <w:tcPr>
            <w:tcW w:w="1382" w:type="dxa"/>
            <w:tcBorders>
              <w:top w:val="single" w:sz="4" w:space="0" w:color="auto"/>
              <w:bottom w:val="single" w:sz="4" w:space="0" w:color="auto"/>
            </w:tcBorders>
          </w:tcPr>
          <w:p w14:paraId="2BE5A89B" w14:textId="7867EDD9" w:rsidR="009F3472" w:rsidRDefault="00000000" w:rsidP="009F3472">
            <w:pPr>
              <w:spacing w:after="60" w:line="240" w:lineRule="auto"/>
              <w:rPr>
                <w:rFonts w:ascii="Arial" w:hAnsi="Arial" w:cs="Arial"/>
              </w:rPr>
            </w:pPr>
            <w:sdt>
              <w:sdtPr>
                <w:rPr>
                  <w:rFonts w:ascii="Arial" w:hAnsi="Arial" w:cs="Arial"/>
                </w:rPr>
                <w:id w:val="2023826851"/>
                <w14:checkbox>
                  <w14:checked w14:val="0"/>
                  <w14:checkedState w14:val="2612" w14:font="MS Gothic"/>
                  <w14:uncheckedState w14:val="2610" w14:font="MS Gothic"/>
                </w14:checkbox>
              </w:sdtPr>
              <w:sdtContent>
                <w:r w:rsidR="009F3472" w:rsidRPr="00BA316D">
                  <w:rPr>
                    <w:rFonts w:ascii="Segoe UI Symbol" w:eastAsia="MS Gothic" w:hAnsi="Segoe UI Symbol" w:cs="Segoe UI Symbol"/>
                  </w:rPr>
                  <w:t>☐</w:t>
                </w:r>
              </w:sdtContent>
            </w:sdt>
            <w:r w:rsidR="009F3472" w:rsidRPr="00BA316D">
              <w:rPr>
                <w:rFonts w:ascii="Arial" w:hAnsi="Arial" w:cs="Arial"/>
              </w:rPr>
              <w:t xml:space="preserve"> NA</w:t>
            </w:r>
          </w:p>
        </w:tc>
      </w:tr>
      <w:tr w:rsidR="008D3D8D" w:rsidRPr="00676C0D" w14:paraId="051B11FB" w14:textId="77777777" w:rsidTr="00AE25F5">
        <w:tc>
          <w:tcPr>
            <w:tcW w:w="6032" w:type="dxa"/>
            <w:tcBorders>
              <w:top w:val="single" w:sz="4" w:space="0" w:color="auto"/>
            </w:tcBorders>
          </w:tcPr>
          <w:p w14:paraId="2630348C" w14:textId="77777777" w:rsidR="008D3D8D" w:rsidRPr="00BA316D" w:rsidRDefault="008D3D8D" w:rsidP="00AE25F5">
            <w:pPr>
              <w:spacing w:after="60" w:line="240" w:lineRule="auto"/>
              <w:rPr>
                <w:rFonts w:ascii="Arial" w:hAnsi="Arial" w:cs="Arial"/>
                <w:b/>
                <w:bCs/>
              </w:rPr>
            </w:pPr>
            <w:r w:rsidRPr="00BA316D">
              <w:rPr>
                <w:rFonts w:ascii="Arial" w:hAnsi="Arial" w:cs="Arial"/>
                <w:b/>
                <w:bCs/>
              </w:rPr>
              <w:t>Dominance check:</w:t>
            </w:r>
          </w:p>
          <w:p w14:paraId="225CA3F3" w14:textId="77777777" w:rsidR="008D3D8D" w:rsidRPr="00BA316D" w:rsidRDefault="008D3D8D" w:rsidP="00AE25F5">
            <w:pPr>
              <w:spacing w:after="60" w:line="240" w:lineRule="auto"/>
              <w:rPr>
                <w:rFonts w:ascii="Arial" w:hAnsi="Arial" w:cs="Arial"/>
              </w:rPr>
            </w:pPr>
            <w:r w:rsidRPr="00BA316D">
              <w:rPr>
                <w:rFonts w:ascii="Arial" w:hAnsi="Arial" w:cs="Arial"/>
              </w:rPr>
              <w:t>Confirm that dominance check had been done. If yes, please provide location (i.e., URL) where the dominance check file had been saved: ________________________.</w:t>
            </w:r>
          </w:p>
          <w:p w14:paraId="570A5786" w14:textId="77777777" w:rsidR="008D3D8D" w:rsidRPr="00BA316D" w:rsidRDefault="008D3D8D" w:rsidP="00AE25F5">
            <w:pPr>
              <w:spacing w:after="60" w:line="240" w:lineRule="auto"/>
              <w:rPr>
                <w:rFonts w:ascii="Arial" w:hAnsi="Arial" w:cs="Arial"/>
                <w:b/>
                <w:bCs/>
              </w:rPr>
            </w:pPr>
            <w:r w:rsidRPr="00BA316D">
              <w:rPr>
                <w:rFonts w:ascii="Arial" w:hAnsi="Arial" w:cs="Arial"/>
                <w:b/>
                <w:bCs/>
              </w:rPr>
              <w:t>Apply to Hospital data, Aged Care data, MBS data and PBS data.</w:t>
            </w:r>
          </w:p>
          <w:p w14:paraId="42CC9D00" w14:textId="77777777" w:rsidR="008D3D8D" w:rsidRPr="00BA316D" w:rsidRDefault="008D3D8D" w:rsidP="00AE25F5">
            <w:pPr>
              <w:spacing w:after="60" w:line="240" w:lineRule="auto"/>
              <w:rPr>
                <w:rFonts w:ascii="Arial" w:hAnsi="Arial" w:cs="Arial"/>
              </w:rPr>
            </w:pPr>
            <w:r w:rsidRPr="00BA316D">
              <w:rPr>
                <w:rFonts w:ascii="Arial" w:hAnsi="Arial" w:cs="Arial"/>
              </w:rPr>
              <w:t xml:space="preserve">National level data needs to be checked to see if a State or Territory is dominating the cell contribution, and State or Territory level data needs to be checked to see if a Hospital/Provider/Service is dominating the cell contribution. </w:t>
            </w:r>
          </w:p>
          <w:p w14:paraId="3EAFE35D" w14:textId="77777777" w:rsidR="008D3D8D" w:rsidRPr="00BA316D" w:rsidRDefault="008D3D8D" w:rsidP="00AE25F5">
            <w:pPr>
              <w:pStyle w:val="AIHWbodytext"/>
              <w:spacing w:before="60" w:after="60" w:line="240" w:lineRule="auto"/>
              <w:rPr>
                <w:rFonts w:cs="Arial"/>
                <w:szCs w:val="22"/>
              </w:rPr>
            </w:pPr>
            <w:r w:rsidRPr="00BA316D">
              <w:rPr>
                <w:rFonts w:cs="Arial"/>
                <w:b/>
                <w:bCs/>
                <w:szCs w:val="22"/>
                <w:u w:val="single"/>
              </w:rPr>
              <w:t>For National level data</w:t>
            </w:r>
            <w:r w:rsidRPr="00BA316D">
              <w:rPr>
                <w:rFonts w:cs="Arial"/>
                <w:szCs w:val="22"/>
              </w:rPr>
              <w:t>: To maintain confidentiality, reporting unit rules have been applied as per AIHW policy where:</w:t>
            </w:r>
          </w:p>
          <w:p w14:paraId="7CB242DE" w14:textId="77777777" w:rsidR="008D3D8D" w:rsidRPr="00BA316D" w:rsidRDefault="008D3D8D" w:rsidP="008D3D8D">
            <w:pPr>
              <w:pStyle w:val="Bullet2"/>
              <w:numPr>
                <w:ilvl w:val="0"/>
                <w:numId w:val="48"/>
              </w:numPr>
              <w:tabs>
                <w:tab w:val="num" w:pos="492"/>
                <w:tab w:val="num" w:pos="1106"/>
              </w:tabs>
              <w:spacing w:before="60" w:after="60" w:line="240" w:lineRule="auto"/>
              <w:ind w:left="492"/>
              <w:rPr>
                <w:rFonts w:cs="Arial"/>
                <w:szCs w:val="22"/>
              </w:rPr>
            </w:pPr>
            <w:r w:rsidRPr="00BA316D">
              <w:rPr>
                <w:rFonts w:cs="Arial"/>
                <w:szCs w:val="22"/>
              </w:rPr>
              <w:t>If there are fewer than three States or Territories contributing to the cell, then the cell needs to be n.p’d and consequential suppression applied, if required.</w:t>
            </w:r>
          </w:p>
          <w:p w14:paraId="5DBC47EA" w14:textId="77777777" w:rsidR="008D3D8D" w:rsidRPr="00BA316D" w:rsidRDefault="008D3D8D" w:rsidP="008D3D8D">
            <w:pPr>
              <w:pStyle w:val="Bullet2"/>
              <w:numPr>
                <w:ilvl w:val="0"/>
                <w:numId w:val="48"/>
              </w:numPr>
              <w:tabs>
                <w:tab w:val="num" w:pos="492"/>
                <w:tab w:val="num" w:pos="1106"/>
              </w:tabs>
              <w:spacing w:before="60" w:after="60" w:line="240" w:lineRule="auto"/>
              <w:ind w:left="492"/>
              <w:rPr>
                <w:rFonts w:cs="Arial"/>
                <w:szCs w:val="22"/>
              </w:rPr>
            </w:pPr>
            <w:r w:rsidRPr="00BA316D">
              <w:rPr>
                <w:rFonts w:cs="Arial"/>
                <w:szCs w:val="22"/>
              </w:rPr>
              <w:t>If there are three or more States or Territories contributing to the cell and one State or Territory contributes more than 85% of the total activities, then the cells need to be to be n.p’d (referred to as the 1,85 rule) and consequential suppression applied, if required.</w:t>
            </w:r>
          </w:p>
          <w:p w14:paraId="1B1FD339" w14:textId="77777777" w:rsidR="008D3D8D" w:rsidRPr="00BA316D" w:rsidRDefault="008D3D8D" w:rsidP="008D3D8D">
            <w:pPr>
              <w:pStyle w:val="Bullet2"/>
              <w:numPr>
                <w:ilvl w:val="0"/>
                <w:numId w:val="48"/>
              </w:numPr>
              <w:tabs>
                <w:tab w:val="num" w:pos="492"/>
                <w:tab w:val="num" w:pos="1106"/>
              </w:tabs>
              <w:spacing w:before="60" w:after="60" w:line="240" w:lineRule="auto"/>
              <w:ind w:left="492"/>
              <w:rPr>
                <w:rFonts w:cs="Arial"/>
                <w:szCs w:val="22"/>
              </w:rPr>
            </w:pPr>
            <w:r w:rsidRPr="00BA316D">
              <w:rPr>
                <w:rFonts w:cs="Arial"/>
                <w:szCs w:val="22"/>
              </w:rPr>
              <w:t>If there are three or more States or Territories contributing to the cell and two States or Territories contribute more than 90% of the total activities, then the cells need to be to be n.p’d (referred to as the 2,90 rule) and consequential suppression applied, if required.</w:t>
            </w:r>
          </w:p>
          <w:p w14:paraId="2EF6E4CF" w14:textId="77777777" w:rsidR="008D3D8D" w:rsidRPr="00BA316D" w:rsidRDefault="008D3D8D" w:rsidP="00AE25F5">
            <w:pPr>
              <w:pStyle w:val="Bullet2"/>
              <w:numPr>
                <w:ilvl w:val="0"/>
                <w:numId w:val="0"/>
              </w:numPr>
              <w:tabs>
                <w:tab w:val="left" w:pos="720"/>
              </w:tabs>
              <w:spacing w:before="60" w:after="60" w:line="240" w:lineRule="auto"/>
              <w:rPr>
                <w:rFonts w:cs="Arial"/>
                <w:szCs w:val="22"/>
              </w:rPr>
            </w:pPr>
          </w:p>
          <w:p w14:paraId="50B4AE64" w14:textId="77777777" w:rsidR="008D3D8D" w:rsidRPr="00BA316D" w:rsidRDefault="008D3D8D" w:rsidP="00AE25F5">
            <w:pPr>
              <w:pStyle w:val="AIHWbodytext"/>
              <w:spacing w:before="60" w:after="60" w:line="240" w:lineRule="auto"/>
              <w:rPr>
                <w:rFonts w:cs="Arial"/>
                <w:szCs w:val="22"/>
              </w:rPr>
            </w:pPr>
            <w:r w:rsidRPr="00BA316D">
              <w:rPr>
                <w:rFonts w:cs="Arial"/>
                <w:b/>
                <w:bCs/>
                <w:szCs w:val="22"/>
                <w:u w:val="single"/>
              </w:rPr>
              <w:t>For State and Territory level data</w:t>
            </w:r>
            <w:r w:rsidRPr="00BA316D">
              <w:rPr>
                <w:rFonts w:cs="Arial"/>
                <w:szCs w:val="22"/>
              </w:rPr>
              <w:t>: To maintain confidentiality, reporting unit rules have been applied as per AIHW policy where:</w:t>
            </w:r>
          </w:p>
          <w:p w14:paraId="3E932053" w14:textId="77777777" w:rsidR="008D3D8D" w:rsidRPr="00BA316D" w:rsidRDefault="008D3D8D" w:rsidP="008D3D8D">
            <w:pPr>
              <w:pStyle w:val="AIHWbodytext"/>
              <w:numPr>
                <w:ilvl w:val="0"/>
                <w:numId w:val="49"/>
              </w:numPr>
              <w:spacing w:before="60" w:after="60" w:line="240" w:lineRule="auto"/>
              <w:ind w:left="492"/>
              <w:rPr>
                <w:rFonts w:cs="Arial"/>
                <w:szCs w:val="22"/>
              </w:rPr>
            </w:pPr>
            <w:r w:rsidRPr="00BA316D">
              <w:rPr>
                <w:rFonts w:cs="Arial"/>
                <w:szCs w:val="22"/>
              </w:rPr>
              <w:t>If there are fewer than three Hospitals/Providers/Services contributing to the cell, then the cell needs to be n. p’d and consequential suppression applied, if required.</w:t>
            </w:r>
          </w:p>
          <w:p w14:paraId="2D4BDC81" w14:textId="77777777" w:rsidR="008D3D8D" w:rsidRPr="00BA316D" w:rsidRDefault="008D3D8D" w:rsidP="008D3D8D">
            <w:pPr>
              <w:pStyle w:val="AIHWbodytext"/>
              <w:numPr>
                <w:ilvl w:val="0"/>
                <w:numId w:val="49"/>
              </w:numPr>
              <w:spacing w:before="60" w:after="60" w:line="240" w:lineRule="auto"/>
              <w:ind w:left="492"/>
              <w:rPr>
                <w:rFonts w:cs="Arial"/>
                <w:szCs w:val="22"/>
              </w:rPr>
            </w:pPr>
            <w:r w:rsidRPr="00BA316D">
              <w:rPr>
                <w:rFonts w:cs="Arial"/>
                <w:szCs w:val="22"/>
              </w:rPr>
              <w:t>If there are three or more Hospitals/Providers/Services contributing to the cell and one Hospital/Providers/Services contributes more than 85% of the total activities, then the cells need to be to be n. p’d and consequential suppression applied, if required.</w:t>
            </w:r>
          </w:p>
          <w:p w14:paraId="52571E39" w14:textId="77777777" w:rsidR="008D3D8D" w:rsidRPr="00BA316D" w:rsidRDefault="008D3D8D" w:rsidP="008D3D8D">
            <w:pPr>
              <w:pStyle w:val="AIHWbodytext"/>
              <w:numPr>
                <w:ilvl w:val="0"/>
                <w:numId w:val="49"/>
              </w:numPr>
              <w:spacing w:before="60" w:after="60" w:line="240" w:lineRule="auto"/>
              <w:ind w:left="492"/>
              <w:rPr>
                <w:rFonts w:cs="Arial"/>
                <w:szCs w:val="22"/>
              </w:rPr>
            </w:pPr>
            <w:r w:rsidRPr="00BA316D">
              <w:rPr>
                <w:rFonts w:cs="Arial"/>
                <w:szCs w:val="22"/>
              </w:rPr>
              <w:lastRenderedPageBreak/>
              <w:t>If there are three or more Hospitals/Providers/Services contributing to the cell and two Hospitals/Providers/Services contribute more than 90% of the total activities, then the cells need to be to be n. p’d and consequential suppression applied, if required.</w:t>
            </w:r>
          </w:p>
        </w:tc>
        <w:tc>
          <w:tcPr>
            <w:tcW w:w="853" w:type="dxa"/>
            <w:tcBorders>
              <w:top w:val="single" w:sz="4" w:space="0" w:color="auto"/>
              <w:bottom w:val="single" w:sz="4" w:space="0" w:color="auto"/>
            </w:tcBorders>
          </w:tcPr>
          <w:p w14:paraId="732F56FB" w14:textId="77777777" w:rsidR="008D3D8D" w:rsidRPr="00BA316D" w:rsidRDefault="00000000" w:rsidP="00AE25F5">
            <w:pPr>
              <w:spacing w:after="60" w:line="240" w:lineRule="auto"/>
              <w:rPr>
                <w:rFonts w:ascii="Arial" w:hAnsi="Arial" w:cs="Arial"/>
              </w:rPr>
            </w:pPr>
            <w:sdt>
              <w:sdtPr>
                <w:rPr>
                  <w:rFonts w:ascii="Arial" w:hAnsi="Arial" w:cs="Arial"/>
                </w:rPr>
                <w:id w:val="461855053"/>
                <w14:checkbox>
                  <w14:checked w14:val="0"/>
                  <w14:checkedState w14:val="2612" w14:font="MS Gothic"/>
                  <w14:uncheckedState w14:val="2610" w14:font="MS Gothic"/>
                </w14:checkbox>
              </w:sdtPr>
              <w:sdtContent>
                <w:r w:rsidR="008D3D8D">
                  <w:rPr>
                    <w:rFonts w:ascii="MS Gothic" w:eastAsia="MS Gothic" w:hAnsi="MS Gothic" w:cs="Arial" w:hint="eastAsia"/>
                  </w:rPr>
                  <w:t>☐</w:t>
                </w:r>
              </w:sdtContent>
            </w:sdt>
            <w:r w:rsidR="008D3D8D" w:rsidRPr="00BA316D">
              <w:rPr>
                <w:rFonts w:ascii="Arial" w:hAnsi="Arial" w:cs="Arial"/>
              </w:rPr>
              <w:t xml:space="preserve"> Yes</w:t>
            </w:r>
          </w:p>
        </w:tc>
        <w:tc>
          <w:tcPr>
            <w:tcW w:w="827" w:type="dxa"/>
            <w:tcBorders>
              <w:top w:val="single" w:sz="4" w:space="0" w:color="auto"/>
              <w:bottom w:val="single" w:sz="4" w:space="0" w:color="auto"/>
            </w:tcBorders>
          </w:tcPr>
          <w:p w14:paraId="7A28D90F" w14:textId="77777777" w:rsidR="008D3D8D" w:rsidRPr="00BA316D" w:rsidRDefault="00000000" w:rsidP="00AE25F5">
            <w:pPr>
              <w:spacing w:after="60" w:line="240" w:lineRule="auto"/>
              <w:rPr>
                <w:rFonts w:ascii="Arial" w:hAnsi="Arial" w:cs="Arial"/>
              </w:rPr>
            </w:pPr>
            <w:sdt>
              <w:sdtPr>
                <w:rPr>
                  <w:rFonts w:ascii="Arial" w:hAnsi="Arial" w:cs="Arial"/>
                </w:rPr>
                <w:id w:val="739212380"/>
                <w14:checkbox>
                  <w14:checked w14:val="0"/>
                  <w14:checkedState w14:val="2612" w14:font="MS Gothic"/>
                  <w14:uncheckedState w14:val="2610" w14:font="MS Gothic"/>
                </w14:checkbox>
              </w:sdtPr>
              <w:sdtContent>
                <w:r w:rsidR="008D3D8D" w:rsidRPr="00BA316D">
                  <w:rPr>
                    <w:rFonts w:ascii="Segoe UI Symbol" w:hAnsi="Segoe UI Symbol" w:cs="Segoe UI Symbol"/>
                  </w:rPr>
                  <w:t>☐</w:t>
                </w:r>
              </w:sdtContent>
            </w:sdt>
            <w:r w:rsidR="008D3D8D" w:rsidRPr="00BA316D">
              <w:rPr>
                <w:rFonts w:ascii="Arial" w:hAnsi="Arial" w:cs="Arial"/>
              </w:rPr>
              <w:t>No</w:t>
            </w:r>
          </w:p>
        </w:tc>
        <w:tc>
          <w:tcPr>
            <w:tcW w:w="1382" w:type="dxa"/>
            <w:tcBorders>
              <w:top w:val="single" w:sz="4" w:space="0" w:color="auto"/>
              <w:bottom w:val="single" w:sz="4" w:space="0" w:color="auto"/>
            </w:tcBorders>
          </w:tcPr>
          <w:p w14:paraId="0C1C1AA6" w14:textId="77777777" w:rsidR="008D3D8D" w:rsidRPr="00BA316D" w:rsidRDefault="00000000" w:rsidP="00AE25F5">
            <w:pPr>
              <w:spacing w:after="60" w:line="240" w:lineRule="auto"/>
              <w:rPr>
                <w:rFonts w:ascii="Arial" w:hAnsi="Arial" w:cs="Arial"/>
              </w:rPr>
            </w:pPr>
            <w:sdt>
              <w:sdtPr>
                <w:rPr>
                  <w:rFonts w:ascii="Arial" w:hAnsi="Arial" w:cs="Arial"/>
                </w:rPr>
                <w:id w:val="665057722"/>
                <w14:checkbox>
                  <w14:checked w14:val="0"/>
                  <w14:checkedState w14:val="2612" w14:font="MS Gothic"/>
                  <w14:uncheckedState w14:val="2610" w14:font="MS Gothic"/>
                </w14:checkbox>
              </w:sdtPr>
              <w:sdtContent>
                <w:r w:rsidR="008D3D8D" w:rsidRPr="00BA316D">
                  <w:rPr>
                    <w:rFonts w:ascii="Segoe UI Symbol" w:eastAsia="MS Gothic" w:hAnsi="Segoe UI Symbol" w:cs="Segoe UI Symbol"/>
                  </w:rPr>
                  <w:t>☐</w:t>
                </w:r>
              </w:sdtContent>
            </w:sdt>
            <w:r w:rsidR="008D3D8D" w:rsidRPr="00BA316D">
              <w:rPr>
                <w:rFonts w:ascii="Arial" w:hAnsi="Arial" w:cs="Arial"/>
              </w:rPr>
              <w:t xml:space="preserve"> NA</w:t>
            </w:r>
          </w:p>
          <w:p w14:paraId="2D371212" w14:textId="77777777" w:rsidR="008D3D8D" w:rsidRPr="00BA316D" w:rsidRDefault="008D3D8D" w:rsidP="00AE25F5">
            <w:pPr>
              <w:spacing w:after="60" w:line="240" w:lineRule="auto"/>
              <w:rPr>
                <w:rFonts w:ascii="Arial" w:hAnsi="Arial" w:cs="Arial"/>
              </w:rPr>
            </w:pPr>
          </w:p>
          <w:p w14:paraId="34BD061F" w14:textId="77777777" w:rsidR="008D3D8D" w:rsidRPr="00BA316D" w:rsidRDefault="008D3D8D" w:rsidP="00AE25F5">
            <w:pPr>
              <w:spacing w:after="60" w:line="240" w:lineRule="auto"/>
              <w:rPr>
                <w:rFonts w:ascii="Arial" w:hAnsi="Arial" w:cs="Arial"/>
              </w:rPr>
            </w:pPr>
          </w:p>
          <w:p w14:paraId="52A094F9" w14:textId="77777777" w:rsidR="008D3D8D" w:rsidRPr="00BA316D" w:rsidRDefault="008D3D8D" w:rsidP="00AE25F5">
            <w:pPr>
              <w:spacing w:after="60" w:line="240" w:lineRule="auto"/>
              <w:rPr>
                <w:rFonts w:ascii="Arial" w:hAnsi="Arial" w:cs="Arial"/>
              </w:rPr>
            </w:pPr>
          </w:p>
          <w:p w14:paraId="757FF9C2" w14:textId="77777777" w:rsidR="008D3D8D" w:rsidRPr="00BA316D" w:rsidRDefault="008D3D8D" w:rsidP="00AE25F5">
            <w:pPr>
              <w:spacing w:after="60" w:line="240" w:lineRule="auto"/>
              <w:rPr>
                <w:rFonts w:ascii="Arial" w:hAnsi="Arial" w:cs="Arial"/>
              </w:rPr>
            </w:pPr>
          </w:p>
          <w:p w14:paraId="499D777E" w14:textId="77777777" w:rsidR="008D3D8D" w:rsidRPr="00BA316D" w:rsidRDefault="008D3D8D" w:rsidP="00AE25F5">
            <w:pPr>
              <w:spacing w:after="60" w:line="240" w:lineRule="auto"/>
              <w:rPr>
                <w:rFonts w:ascii="Arial" w:hAnsi="Arial" w:cs="Arial"/>
              </w:rPr>
            </w:pPr>
          </w:p>
          <w:p w14:paraId="38FE0BE5" w14:textId="77777777" w:rsidR="008D3D8D" w:rsidRPr="00BA316D" w:rsidRDefault="008D3D8D" w:rsidP="00AE25F5">
            <w:pPr>
              <w:spacing w:after="60" w:line="240" w:lineRule="auto"/>
              <w:rPr>
                <w:rFonts w:ascii="Arial" w:hAnsi="Arial" w:cs="Arial"/>
              </w:rPr>
            </w:pPr>
          </w:p>
        </w:tc>
      </w:tr>
      <w:tr w:rsidR="008D3D8D" w:rsidRPr="00676C0D" w14:paraId="547E239E" w14:textId="77777777" w:rsidTr="00AE25F5">
        <w:tc>
          <w:tcPr>
            <w:tcW w:w="6032" w:type="dxa"/>
            <w:tcBorders>
              <w:bottom w:val="nil"/>
            </w:tcBorders>
          </w:tcPr>
          <w:p w14:paraId="7A8D9017" w14:textId="77777777" w:rsidR="008D3D8D" w:rsidRPr="00BA316D" w:rsidRDefault="008D3D8D" w:rsidP="00AE25F5">
            <w:pPr>
              <w:spacing w:after="60" w:line="240" w:lineRule="auto"/>
              <w:rPr>
                <w:rFonts w:ascii="Arial" w:hAnsi="Arial" w:cs="Arial"/>
                <w:b/>
                <w:bCs/>
              </w:rPr>
            </w:pPr>
            <w:r w:rsidRPr="00BA316D">
              <w:rPr>
                <w:rFonts w:ascii="Arial" w:hAnsi="Arial" w:cs="Arial"/>
                <w:b/>
                <w:bCs/>
              </w:rPr>
              <w:t>Geography output checks:</w:t>
            </w:r>
          </w:p>
          <w:p w14:paraId="23DDAE41" w14:textId="77777777" w:rsidR="008D3D8D" w:rsidRPr="00BA316D" w:rsidRDefault="008D3D8D" w:rsidP="00AE25F5">
            <w:pPr>
              <w:spacing w:after="60" w:line="240" w:lineRule="auto"/>
              <w:rPr>
                <w:rFonts w:ascii="Arial" w:hAnsi="Arial" w:cs="Arial"/>
              </w:rPr>
            </w:pPr>
            <w:r w:rsidRPr="00BA316D">
              <w:rPr>
                <w:rFonts w:ascii="Arial" w:hAnsi="Arial" w:cs="Arial"/>
              </w:rPr>
              <w:t>Minimum geographic area to be released is SA3.</w:t>
            </w:r>
          </w:p>
          <w:p w14:paraId="0A72BCAC" w14:textId="77777777" w:rsidR="008D3D8D" w:rsidRPr="00BA316D" w:rsidRDefault="008D3D8D" w:rsidP="00AE25F5">
            <w:pPr>
              <w:spacing w:after="60" w:line="240" w:lineRule="auto"/>
              <w:rPr>
                <w:rFonts w:ascii="Arial" w:hAnsi="Arial" w:cs="Arial"/>
              </w:rPr>
            </w:pPr>
            <w:r w:rsidRPr="00BA316D">
              <w:rPr>
                <w:rFonts w:ascii="Arial" w:hAnsi="Arial" w:cs="Arial"/>
              </w:rPr>
              <w:t>Cell attribute checks and Dominance checks still apply for geographic area outputs</w:t>
            </w:r>
          </w:p>
        </w:tc>
        <w:tc>
          <w:tcPr>
            <w:tcW w:w="853" w:type="dxa"/>
            <w:tcBorders>
              <w:bottom w:val="nil"/>
            </w:tcBorders>
          </w:tcPr>
          <w:p w14:paraId="6EBCC9C7" w14:textId="77777777" w:rsidR="008D3D8D" w:rsidRPr="00BA316D" w:rsidRDefault="00000000" w:rsidP="00AE25F5">
            <w:pPr>
              <w:spacing w:after="60" w:line="240" w:lineRule="auto"/>
              <w:rPr>
                <w:rFonts w:ascii="Arial" w:hAnsi="Arial" w:cs="Arial"/>
              </w:rPr>
            </w:pPr>
            <w:sdt>
              <w:sdtPr>
                <w:rPr>
                  <w:rFonts w:ascii="Arial" w:hAnsi="Arial" w:cs="Arial"/>
                </w:rPr>
                <w:id w:val="-981072469"/>
                <w14:checkbox>
                  <w14:checked w14:val="0"/>
                  <w14:checkedState w14:val="2612" w14:font="MS Gothic"/>
                  <w14:uncheckedState w14:val="2610" w14:font="MS Gothic"/>
                </w14:checkbox>
              </w:sdtPr>
              <w:sdtContent>
                <w:r w:rsidR="008D3D8D" w:rsidRPr="00BA316D">
                  <w:rPr>
                    <w:rFonts w:ascii="Segoe UI Symbol" w:eastAsia="MS Gothic" w:hAnsi="Segoe UI Symbol" w:cs="Segoe UI Symbol"/>
                  </w:rPr>
                  <w:t>☐</w:t>
                </w:r>
              </w:sdtContent>
            </w:sdt>
            <w:r w:rsidR="008D3D8D" w:rsidRPr="00BA316D">
              <w:rPr>
                <w:rFonts w:ascii="Arial" w:hAnsi="Arial" w:cs="Arial"/>
              </w:rPr>
              <w:t xml:space="preserve"> Yes</w:t>
            </w:r>
          </w:p>
        </w:tc>
        <w:tc>
          <w:tcPr>
            <w:tcW w:w="827" w:type="dxa"/>
            <w:tcBorders>
              <w:bottom w:val="nil"/>
            </w:tcBorders>
          </w:tcPr>
          <w:p w14:paraId="5B95D971" w14:textId="77777777" w:rsidR="008D3D8D" w:rsidRPr="00BA316D" w:rsidRDefault="00000000" w:rsidP="00AE25F5">
            <w:pPr>
              <w:spacing w:after="60" w:line="240" w:lineRule="auto"/>
              <w:rPr>
                <w:rFonts w:ascii="Arial" w:hAnsi="Arial" w:cs="Arial"/>
              </w:rPr>
            </w:pPr>
            <w:sdt>
              <w:sdtPr>
                <w:rPr>
                  <w:rFonts w:ascii="Arial" w:hAnsi="Arial" w:cs="Arial"/>
                </w:rPr>
                <w:id w:val="-1331287298"/>
                <w14:checkbox>
                  <w14:checked w14:val="0"/>
                  <w14:checkedState w14:val="2612" w14:font="MS Gothic"/>
                  <w14:uncheckedState w14:val="2610" w14:font="MS Gothic"/>
                </w14:checkbox>
              </w:sdtPr>
              <w:sdtContent>
                <w:r w:rsidR="008D3D8D" w:rsidRPr="00BA316D">
                  <w:rPr>
                    <w:rFonts w:ascii="Segoe UI Symbol" w:hAnsi="Segoe UI Symbol" w:cs="Segoe UI Symbol"/>
                  </w:rPr>
                  <w:t>☐</w:t>
                </w:r>
              </w:sdtContent>
            </w:sdt>
            <w:r w:rsidR="008D3D8D" w:rsidRPr="00BA316D">
              <w:rPr>
                <w:rFonts w:ascii="Arial" w:hAnsi="Arial" w:cs="Arial"/>
              </w:rPr>
              <w:t>No</w:t>
            </w:r>
          </w:p>
        </w:tc>
        <w:tc>
          <w:tcPr>
            <w:tcW w:w="1382" w:type="dxa"/>
            <w:tcBorders>
              <w:bottom w:val="nil"/>
            </w:tcBorders>
          </w:tcPr>
          <w:p w14:paraId="1EC3B186" w14:textId="77777777" w:rsidR="008D3D8D" w:rsidRPr="00BA316D" w:rsidRDefault="00000000" w:rsidP="00AE25F5">
            <w:pPr>
              <w:spacing w:after="60" w:line="240" w:lineRule="auto"/>
              <w:rPr>
                <w:rFonts w:ascii="Arial" w:hAnsi="Arial" w:cs="Arial"/>
              </w:rPr>
            </w:pPr>
            <w:sdt>
              <w:sdtPr>
                <w:rPr>
                  <w:rFonts w:ascii="Arial" w:hAnsi="Arial" w:cs="Arial"/>
                </w:rPr>
                <w:id w:val="-1361574859"/>
                <w14:checkbox>
                  <w14:checked w14:val="0"/>
                  <w14:checkedState w14:val="2612" w14:font="MS Gothic"/>
                  <w14:uncheckedState w14:val="2610" w14:font="MS Gothic"/>
                </w14:checkbox>
              </w:sdtPr>
              <w:sdtContent>
                <w:r w:rsidR="008D3D8D" w:rsidRPr="00BA316D">
                  <w:rPr>
                    <w:rFonts w:ascii="Segoe UI Symbol" w:hAnsi="Segoe UI Symbol" w:cs="Segoe UI Symbol"/>
                  </w:rPr>
                  <w:t>☐</w:t>
                </w:r>
              </w:sdtContent>
            </w:sdt>
            <w:r w:rsidR="008D3D8D" w:rsidRPr="00BA316D">
              <w:rPr>
                <w:rFonts w:ascii="Arial" w:hAnsi="Arial" w:cs="Arial"/>
              </w:rPr>
              <w:t xml:space="preserve"> NA</w:t>
            </w:r>
          </w:p>
        </w:tc>
      </w:tr>
      <w:tr w:rsidR="008D3D8D" w:rsidRPr="00676C0D" w14:paraId="4BEA3BD9" w14:textId="77777777" w:rsidTr="00AE25F5">
        <w:tc>
          <w:tcPr>
            <w:tcW w:w="6032" w:type="dxa"/>
            <w:tcBorders>
              <w:top w:val="nil"/>
            </w:tcBorders>
          </w:tcPr>
          <w:p w14:paraId="0629383F" w14:textId="77777777" w:rsidR="008D3D8D" w:rsidRPr="00BA316D" w:rsidRDefault="008D3D8D" w:rsidP="00AE25F5">
            <w:pPr>
              <w:spacing w:after="60" w:line="240" w:lineRule="auto"/>
              <w:rPr>
                <w:rFonts w:ascii="Arial" w:hAnsi="Arial" w:cs="Arial"/>
              </w:rPr>
            </w:pPr>
            <w:r w:rsidRPr="00BA316D">
              <w:rPr>
                <w:rFonts w:ascii="Arial" w:hAnsi="Arial" w:cs="Arial"/>
                <w:shd w:val="clear" w:color="auto" w:fill="FFFFFF" w:themeFill="background1"/>
              </w:rPr>
              <w:t>Note: Estimated denominator populations for geographical units by demographic specifications (e.g., age and sex), must be greater than 1,000. Analysts</w:t>
            </w:r>
            <w:r w:rsidRPr="00BA316D">
              <w:rPr>
                <w:rFonts w:ascii="Arial" w:hAnsi="Arial" w:cs="Arial"/>
              </w:rPr>
              <w:t xml:space="preserve"> must ensure compliance of reporting unit rules for each geographical unit being outputted (e.g., State, Remoteness, SA3, etc.). Estimated populations are generally determined using ABS estimated population files. </w:t>
            </w:r>
          </w:p>
        </w:tc>
        <w:tc>
          <w:tcPr>
            <w:tcW w:w="853" w:type="dxa"/>
            <w:tcBorders>
              <w:top w:val="nil"/>
            </w:tcBorders>
          </w:tcPr>
          <w:p w14:paraId="765F862D" w14:textId="77777777" w:rsidR="008D3D8D" w:rsidRPr="00BA316D" w:rsidRDefault="008D3D8D" w:rsidP="00AE25F5">
            <w:pPr>
              <w:spacing w:after="60" w:line="240" w:lineRule="auto"/>
              <w:rPr>
                <w:rFonts w:ascii="Arial" w:hAnsi="Arial" w:cs="Arial"/>
              </w:rPr>
            </w:pPr>
          </w:p>
        </w:tc>
        <w:tc>
          <w:tcPr>
            <w:tcW w:w="827" w:type="dxa"/>
            <w:tcBorders>
              <w:top w:val="nil"/>
            </w:tcBorders>
          </w:tcPr>
          <w:p w14:paraId="49AB5C84" w14:textId="77777777" w:rsidR="008D3D8D" w:rsidRPr="00BA316D" w:rsidRDefault="008D3D8D" w:rsidP="00AE25F5">
            <w:pPr>
              <w:spacing w:after="60" w:line="240" w:lineRule="auto"/>
              <w:rPr>
                <w:rFonts w:ascii="Arial" w:hAnsi="Arial" w:cs="Arial"/>
              </w:rPr>
            </w:pPr>
          </w:p>
        </w:tc>
        <w:tc>
          <w:tcPr>
            <w:tcW w:w="1382" w:type="dxa"/>
            <w:tcBorders>
              <w:top w:val="nil"/>
            </w:tcBorders>
          </w:tcPr>
          <w:p w14:paraId="4E090AA5" w14:textId="77777777" w:rsidR="008D3D8D" w:rsidRPr="00BA316D" w:rsidRDefault="008D3D8D" w:rsidP="00AE25F5">
            <w:pPr>
              <w:spacing w:after="60" w:line="240" w:lineRule="auto"/>
              <w:rPr>
                <w:rFonts w:ascii="Arial" w:hAnsi="Arial" w:cs="Arial"/>
              </w:rPr>
            </w:pPr>
          </w:p>
        </w:tc>
      </w:tr>
      <w:tr w:rsidR="008D3D8D" w:rsidRPr="00676C0D" w14:paraId="01967C82" w14:textId="77777777" w:rsidTr="00AE25F5">
        <w:tc>
          <w:tcPr>
            <w:tcW w:w="6032" w:type="dxa"/>
          </w:tcPr>
          <w:p w14:paraId="7406E0DA" w14:textId="77777777" w:rsidR="008D3D8D" w:rsidRPr="00BA316D" w:rsidRDefault="008D3D8D" w:rsidP="00AE25F5">
            <w:pPr>
              <w:spacing w:after="60" w:line="240" w:lineRule="auto"/>
              <w:rPr>
                <w:rFonts w:ascii="Arial" w:hAnsi="Arial" w:cs="Arial"/>
                <w:b/>
                <w:bCs/>
              </w:rPr>
            </w:pPr>
            <w:r w:rsidRPr="00BA316D">
              <w:rPr>
                <w:rFonts w:ascii="Arial" w:hAnsi="Arial" w:cs="Arial"/>
                <w:b/>
                <w:bCs/>
              </w:rPr>
              <w:t xml:space="preserve">Model output checks: Regression coefficients and test statistics model </w:t>
            </w:r>
          </w:p>
          <w:p w14:paraId="46ECF00C" w14:textId="77777777" w:rsidR="008D3D8D" w:rsidRPr="00BA316D" w:rsidRDefault="008D3D8D" w:rsidP="008D3D8D">
            <w:pPr>
              <w:numPr>
                <w:ilvl w:val="0"/>
                <w:numId w:val="46"/>
              </w:numPr>
              <w:shd w:val="clear" w:color="auto" w:fill="FFFFFF"/>
              <w:spacing w:after="60" w:line="240" w:lineRule="auto"/>
              <w:ind w:left="714" w:hanging="357"/>
              <w:rPr>
                <w:rFonts w:ascii="Arial" w:hAnsi="Arial" w:cs="Arial"/>
              </w:rPr>
            </w:pPr>
            <w:r w:rsidRPr="00BA316D">
              <w:rPr>
                <w:rFonts w:ascii="Arial" w:hAnsi="Arial" w:cs="Arial"/>
              </w:rPr>
              <w:t>Minimum 10 degrees of freedom</w:t>
            </w:r>
          </w:p>
          <w:p w14:paraId="0AC1E915" w14:textId="77777777" w:rsidR="008D3D8D" w:rsidRPr="00BA316D" w:rsidRDefault="008D3D8D" w:rsidP="008D3D8D">
            <w:pPr>
              <w:numPr>
                <w:ilvl w:val="0"/>
                <w:numId w:val="46"/>
              </w:numPr>
              <w:shd w:val="clear" w:color="auto" w:fill="FFFFFF"/>
              <w:spacing w:after="60" w:line="240" w:lineRule="auto"/>
              <w:rPr>
                <w:rFonts w:ascii="Arial" w:hAnsi="Arial" w:cs="Arial"/>
              </w:rPr>
            </w:pPr>
            <w:r w:rsidRPr="00BA316D">
              <w:rPr>
                <w:rFonts w:ascii="Arial" w:hAnsi="Arial" w:cs="Arial"/>
              </w:rPr>
              <w:t>R-squared ≤ 0.8 (for linear regression models only)</w:t>
            </w:r>
          </w:p>
          <w:p w14:paraId="4C17939C" w14:textId="77777777" w:rsidR="008D3D8D" w:rsidRPr="00BA316D" w:rsidRDefault="008D3D8D" w:rsidP="00AE25F5">
            <w:pPr>
              <w:shd w:val="clear" w:color="auto" w:fill="FFFFFF"/>
              <w:spacing w:after="60" w:line="240" w:lineRule="auto"/>
              <w:rPr>
                <w:rFonts w:ascii="Arial" w:hAnsi="Arial" w:cs="Arial"/>
              </w:rPr>
            </w:pPr>
            <w:r w:rsidRPr="00BA316D">
              <w:rPr>
                <w:rFonts w:ascii="Arial" w:hAnsi="Arial" w:cs="Arial"/>
              </w:rPr>
              <w:t xml:space="preserve">For regressions that include any categorical independent variables, check Rule of 10 and Dominance rules for all cells via crosstab of all the categorical independent variables (e.g., var1*var2*var3): </w:t>
            </w:r>
          </w:p>
          <w:p w14:paraId="3F869E5D" w14:textId="77777777" w:rsidR="008D3D8D" w:rsidRPr="00BA316D" w:rsidRDefault="008D3D8D" w:rsidP="008D3D8D">
            <w:pPr>
              <w:numPr>
                <w:ilvl w:val="0"/>
                <w:numId w:val="47"/>
              </w:numPr>
              <w:shd w:val="clear" w:color="auto" w:fill="FFFFFF"/>
              <w:spacing w:after="60" w:line="240" w:lineRule="auto"/>
              <w:rPr>
                <w:rFonts w:ascii="Arial" w:hAnsi="Arial" w:cs="Arial"/>
              </w:rPr>
            </w:pPr>
            <w:r w:rsidRPr="00BA316D">
              <w:rPr>
                <w:rFonts w:ascii="Arial" w:hAnsi="Arial" w:cs="Arial"/>
              </w:rPr>
              <w:t>Rule of 10: Provide a crosstab of all the categorical independent variables. Each cell must have at least 10 observations.</w:t>
            </w:r>
          </w:p>
          <w:p w14:paraId="2A7635B2" w14:textId="77777777" w:rsidR="008D3D8D" w:rsidRPr="00BA316D" w:rsidRDefault="008D3D8D" w:rsidP="00AE25F5">
            <w:pPr>
              <w:shd w:val="clear" w:color="auto" w:fill="FFFFFF"/>
              <w:spacing w:after="60" w:line="240" w:lineRule="auto"/>
              <w:rPr>
                <w:rFonts w:ascii="Arial" w:hAnsi="Arial" w:cs="Arial"/>
              </w:rPr>
            </w:pPr>
            <w:r w:rsidRPr="00BA316D">
              <w:rPr>
                <w:rFonts w:ascii="Arial" w:hAnsi="Arial" w:cs="Arial"/>
              </w:rPr>
              <w:t xml:space="preserve">Note: </w:t>
            </w:r>
            <w:r w:rsidRPr="00BA316D">
              <w:rPr>
                <w:rStyle w:val="ui-provider"/>
                <w:rFonts w:ascii="Arial" w:hAnsi="Arial" w:cs="Arial"/>
              </w:rPr>
              <w:t> If you do not meet this rule of 10, you need to suppress the intercept or some of the other coefficients of the model. </w:t>
            </w:r>
          </w:p>
          <w:p w14:paraId="13F6B453" w14:textId="77777777" w:rsidR="008D3D8D" w:rsidRPr="00BA316D" w:rsidRDefault="008D3D8D" w:rsidP="008D3D8D">
            <w:pPr>
              <w:numPr>
                <w:ilvl w:val="0"/>
                <w:numId w:val="47"/>
              </w:numPr>
              <w:shd w:val="clear" w:color="auto" w:fill="FFFFFF"/>
              <w:spacing w:after="60" w:line="240" w:lineRule="auto"/>
              <w:rPr>
                <w:rFonts w:ascii="Arial" w:hAnsi="Arial" w:cs="Arial"/>
              </w:rPr>
            </w:pPr>
            <w:r w:rsidRPr="00BA316D">
              <w:rPr>
                <w:rFonts w:ascii="Arial" w:hAnsi="Arial" w:cs="Arial"/>
              </w:rPr>
              <w:t xml:space="preserve">Dominance rules: Each cell in the crosstab needs to be tested for the (1,85 rule) and (2,90 rule) dominance rules (see dominance checks above for more information). </w:t>
            </w:r>
          </w:p>
          <w:p w14:paraId="7A7092A4" w14:textId="77777777" w:rsidR="008D3D8D" w:rsidRPr="00BA316D" w:rsidRDefault="008D3D8D" w:rsidP="00AE25F5">
            <w:pPr>
              <w:spacing w:after="60" w:line="240" w:lineRule="auto"/>
              <w:rPr>
                <w:rFonts w:ascii="Arial" w:hAnsi="Arial" w:cs="Arial"/>
              </w:rPr>
            </w:pPr>
            <w:r w:rsidRPr="00BA316D">
              <w:rPr>
                <w:rFonts w:ascii="Arial" w:hAnsi="Arial" w:cs="Arial"/>
              </w:rPr>
              <w:t>Please provide location (URL) where the above checks file had been saved: _________________________________.</w:t>
            </w:r>
          </w:p>
          <w:p w14:paraId="4BB68A26" w14:textId="77777777" w:rsidR="008D3D8D" w:rsidRPr="00BA316D" w:rsidRDefault="008D3D8D" w:rsidP="00AE25F5">
            <w:pPr>
              <w:shd w:val="clear" w:color="auto" w:fill="FFFFFF"/>
              <w:spacing w:after="60" w:line="240" w:lineRule="auto"/>
              <w:rPr>
                <w:rFonts w:ascii="Arial" w:hAnsi="Arial" w:cs="Arial"/>
                <w:color w:val="000000"/>
              </w:rPr>
            </w:pPr>
            <w:r w:rsidRPr="00BA316D">
              <w:rPr>
                <w:rFonts w:ascii="Arial" w:hAnsi="Arial" w:cs="Arial"/>
              </w:rPr>
              <w:t>Note:  If you are struggling to meet the criteria above, please contact the NHDH Data Custodian.</w:t>
            </w:r>
          </w:p>
        </w:tc>
        <w:tc>
          <w:tcPr>
            <w:tcW w:w="853" w:type="dxa"/>
          </w:tcPr>
          <w:p w14:paraId="34DEB54A" w14:textId="77777777" w:rsidR="008D3D8D" w:rsidRPr="00BA316D" w:rsidRDefault="00000000" w:rsidP="00AE25F5">
            <w:pPr>
              <w:spacing w:after="60" w:line="240" w:lineRule="auto"/>
              <w:rPr>
                <w:rFonts w:ascii="Arial" w:hAnsi="Arial" w:cs="Arial"/>
              </w:rPr>
            </w:pPr>
            <w:sdt>
              <w:sdtPr>
                <w:rPr>
                  <w:rFonts w:ascii="Arial" w:hAnsi="Arial" w:cs="Arial"/>
                </w:rPr>
                <w:id w:val="-1668778049"/>
                <w14:checkbox>
                  <w14:checked w14:val="0"/>
                  <w14:checkedState w14:val="2612" w14:font="MS Gothic"/>
                  <w14:uncheckedState w14:val="2610" w14:font="MS Gothic"/>
                </w14:checkbox>
              </w:sdtPr>
              <w:sdtContent>
                <w:r w:rsidR="008D3D8D" w:rsidRPr="00BA316D">
                  <w:rPr>
                    <w:rFonts w:ascii="Segoe UI Symbol" w:eastAsia="MS Gothic" w:hAnsi="Segoe UI Symbol" w:cs="Segoe UI Symbol"/>
                  </w:rPr>
                  <w:t>☐</w:t>
                </w:r>
              </w:sdtContent>
            </w:sdt>
            <w:r w:rsidR="008D3D8D" w:rsidRPr="00BA316D">
              <w:rPr>
                <w:rFonts w:ascii="Arial" w:hAnsi="Arial" w:cs="Arial"/>
              </w:rPr>
              <w:t xml:space="preserve"> Yes</w:t>
            </w:r>
          </w:p>
        </w:tc>
        <w:tc>
          <w:tcPr>
            <w:tcW w:w="827" w:type="dxa"/>
          </w:tcPr>
          <w:p w14:paraId="5EDD976C" w14:textId="77777777" w:rsidR="008D3D8D" w:rsidRPr="00BA316D" w:rsidRDefault="00000000" w:rsidP="00AE25F5">
            <w:pPr>
              <w:spacing w:after="60" w:line="240" w:lineRule="auto"/>
              <w:rPr>
                <w:rFonts w:ascii="Arial" w:hAnsi="Arial" w:cs="Arial"/>
              </w:rPr>
            </w:pPr>
            <w:sdt>
              <w:sdtPr>
                <w:rPr>
                  <w:rFonts w:ascii="Arial" w:hAnsi="Arial" w:cs="Arial"/>
                </w:rPr>
                <w:id w:val="824243003"/>
                <w14:checkbox>
                  <w14:checked w14:val="0"/>
                  <w14:checkedState w14:val="2612" w14:font="MS Gothic"/>
                  <w14:uncheckedState w14:val="2610" w14:font="MS Gothic"/>
                </w14:checkbox>
              </w:sdtPr>
              <w:sdtContent>
                <w:r w:rsidR="008D3D8D" w:rsidRPr="00BA316D">
                  <w:rPr>
                    <w:rFonts w:ascii="Segoe UI Symbol" w:hAnsi="Segoe UI Symbol" w:cs="Segoe UI Symbol"/>
                  </w:rPr>
                  <w:t>☐</w:t>
                </w:r>
              </w:sdtContent>
            </w:sdt>
            <w:r w:rsidR="008D3D8D" w:rsidRPr="00BA316D">
              <w:rPr>
                <w:rFonts w:ascii="Arial" w:hAnsi="Arial" w:cs="Arial"/>
              </w:rPr>
              <w:t>No</w:t>
            </w:r>
          </w:p>
        </w:tc>
        <w:tc>
          <w:tcPr>
            <w:tcW w:w="1382" w:type="dxa"/>
          </w:tcPr>
          <w:p w14:paraId="7606E545" w14:textId="77777777" w:rsidR="008D3D8D" w:rsidRPr="00BA316D" w:rsidRDefault="00000000" w:rsidP="00AE25F5">
            <w:pPr>
              <w:spacing w:after="60" w:line="240" w:lineRule="auto"/>
              <w:rPr>
                <w:rFonts w:ascii="Arial" w:hAnsi="Arial" w:cs="Arial"/>
              </w:rPr>
            </w:pPr>
            <w:sdt>
              <w:sdtPr>
                <w:rPr>
                  <w:rFonts w:ascii="Arial" w:hAnsi="Arial" w:cs="Arial"/>
                </w:rPr>
                <w:id w:val="-2141484008"/>
                <w14:checkbox>
                  <w14:checked w14:val="0"/>
                  <w14:checkedState w14:val="2612" w14:font="MS Gothic"/>
                  <w14:uncheckedState w14:val="2610" w14:font="MS Gothic"/>
                </w14:checkbox>
              </w:sdtPr>
              <w:sdtContent>
                <w:r w:rsidR="008D3D8D" w:rsidRPr="00BA316D">
                  <w:rPr>
                    <w:rFonts w:ascii="Segoe UI Symbol" w:hAnsi="Segoe UI Symbol" w:cs="Segoe UI Symbol"/>
                  </w:rPr>
                  <w:t>☐</w:t>
                </w:r>
              </w:sdtContent>
            </w:sdt>
            <w:r w:rsidR="008D3D8D" w:rsidRPr="00BA316D">
              <w:rPr>
                <w:rFonts w:ascii="Arial" w:hAnsi="Arial" w:cs="Arial"/>
              </w:rPr>
              <w:t xml:space="preserve"> NA</w:t>
            </w:r>
          </w:p>
        </w:tc>
      </w:tr>
      <w:tr w:rsidR="008D3D8D" w:rsidRPr="00676C0D" w14:paraId="448EFCE5" w14:textId="77777777" w:rsidTr="00AE25F5">
        <w:tc>
          <w:tcPr>
            <w:tcW w:w="6032" w:type="dxa"/>
          </w:tcPr>
          <w:p w14:paraId="05334532" w14:textId="77777777" w:rsidR="008D3D8D" w:rsidRPr="00BA316D" w:rsidRDefault="008D3D8D" w:rsidP="00AE25F5">
            <w:pPr>
              <w:spacing w:after="60" w:line="240" w:lineRule="auto"/>
              <w:rPr>
                <w:rFonts w:ascii="Arial" w:hAnsi="Arial" w:cs="Arial"/>
                <w:b/>
                <w:bCs/>
              </w:rPr>
            </w:pPr>
            <w:r w:rsidRPr="00BA316D">
              <w:rPr>
                <w:rFonts w:ascii="Arial" w:hAnsi="Arial" w:cs="Arial"/>
                <w:b/>
                <w:bCs/>
              </w:rPr>
              <w:t>Could the output be related to commercial gain</w:t>
            </w:r>
          </w:p>
        </w:tc>
        <w:tc>
          <w:tcPr>
            <w:tcW w:w="853" w:type="dxa"/>
          </w:tcPr>
          <w:p w14:paraId="1AF24AF6" w14:textId="77777777" w:rsidR="008D3D8D" w:rsidRPr="00BA316D" w:rsidRDefault="00000000" w:rsidP="00AE25F5">
            <w:pPr>
              <w:spacing w:after="60" w:line="240" w:lineRule="auto"/>
              <w:rPr>
                <w:rFonts w:ascii="Arial" w:hAnsi="Arial" w:cs="Arial"/>
              </w:rPr>
            </w:pPr>
            <w:sdt>
              <w:sdtPr>
                <w:rPr>
                  <w:rFonts w:ascii="Arial" w:hAnsi="Arial" w:cs="Arial"/>
                </w:rPr>
                <w:id w:val="1585637309"/>
                <w14:checkbox>
                  <w14:checked w14:val="0"/>
                  <w14:checkedState w14:val="2612" w14:font="MS Gothic"/>
                  <w14:uncheckedState w14:val="2610" w14:font="MS Gothic"/>
                </w14:checkbox>
              </w:sdtPr>
              <w:sdtContent>
                <w:r w:rsidR="008D3D8D" w:rsidRPr="00BA316D">
                  <w:rPr>
                    <w:rFonts w:ascii="Segoe UI Symbol" w:eastAsia="MS Gothic" w:hAnsi="Segoe UI Symbol" w:cs="Segoe UI Symbol"/>
                  </w:rPr>
                  <w:t>☐</w:t>
                </w:r>
              </w:sdtContent>
            </w:sdt>
            <w:r w:rsidR="008D3D8D" w:rsidRPr="00BA316D">
              <w:rPr>
                <w:rFonts w:ascii="Arial" w:hAnsi="Arial" w:cs="Arial"/>
              </w:rPr>
              <w:t xml:space="preserve"> Yes</w:t>
            </w:r>
          </w:p>
        </w:tc>
        <w:tc>
          <w:tcPr>
            <w:tcW w:w="827" w:type="dxa"/>
          </w:tcPr>
          <w:p w14:paraId="5C327C64" w14:textId="77777777" w:rsidR="008D3D8D" w:rsidRPr="00BA316D" w:rsidRDefault="00000000" w:rsidP="00AE25F5">
            <w:pPr>
              <w:spacing w:after="60" w:line="240" w:lineRule="auto"/>
              <w:rPr>
                <w:rFonts w:ascii="Arial" w:hAnsi="Arial" w:cs="Arial"/>
              </w:rPr>
            </w:pPr>
            <w:sdt>
              <w:sdtPr>
                <w:rPr>
                  <w:rFonts w:ascii="Arial" w:hAnsi="Arial" w:cs="Arial"/>
                </w:rPr>
                <w:id w:val="-1294604404"/>
                <w14:checkbox>
                  <w14:checked w14:val="0"/>
                  <w14:checkedState w14:val="2612" w14:font="MS Gothic"/>
                  <w14:uncheckedState w14:val="2610" w14:font="MS Gothic"/>
                </w14:checkbox>
              </w:sdtPr>
              <w:sdtContent>
                <w:r w:rsidR="008D3D8D" w:rsidRPr="00BA316D">
                  <w:rPr>
                    <w:rFonts w:ascii="Segoe UI Symbol" w:hAnsi="Segoe UI Symbol" w:cs="Segoe UI Symbol"/>
                  </w:rPr>
                  <w:t>☐</w:t>
                </w:r>
              </w:sdtContent>
            </w:sdt>
            <w:r w:rsidR="008D3D8D" w:rsidRPr="00BA316D">
              <w:rPr>
                <w:rFonts w:ascii="Arial" w:hAnsi="Arial" w:cs="Arial"/>
              </w:rPr>
              <w:t>No</w:t>
            </w:r>
          </w:p>
        </w:tc>
        <w:tc>
          <w:tcPr>
            <w:tcW w:w="1382" w:type="dxa"/>
          </w:tcPr>
          <w:p w14:paraId="17DAEBA6" w14:textId="77777777" w:rsidR="008D3D8D" w:rsidRPr="00BA316D" w:rsidRDefault="008D3D8D" w:rsidP="00AE25F5">
            <w:pPr>
              <w:spacing w:after="60" w:line="240" w:lineRule="auto"/>
              <w:rPr>
                <w:rFonts w:ascii="Arial" w:hAnsi="Arial" w:cs="Arial"/>
              </w:rPr>
            </w:pPr>
          </w:p>
        </w:tc>
      </w:tr>
      <w:tr w:rsidR="008502DF" w:rsidRPr="00676C0D" w14:paraId="113BE3EC" w14:textId="77777777" w:rsidTr="00AE25F5">
        <w:tc>
          <w:tcPr>
            <w:tcW w:w="6032" w:type="dxa"/>
          </w:tcPr>
          <w:p w14:paraId="6F4FA7EA" w14:textId="7F80FE0F" w:rsidR="008502DF" w:rsidRPr="00BA316D" w:rsidRDefault="008502DF" w:rsidP="008502DF">
            <w:pPr>
              <w:spacing w:after="60" w:line="240" w:lineRule="auto"/>
              <w:rPr>
                <w:rFonts w:ascii="Arial" w:hAnsi="Arial" w:cs="Arial"/>
                <w:b/>
                <w:bCs/>
              </w:rPr>
            </w:pPr>
            <w:r>
              <w:rPr>
                <w:rFonts w:ascii="Arial" w:hAnsi="Arial" w:cs="Arial"/>
                <w:b/>
                <w:bCs/>
              </w:rPr>
              <w:t xml:space="preserve">For disability-focussed </w:t>
            </w:r>
            <w:r w:rsidRPr="009D741D">
              <w:rPr>
                <w:rFonts w:ascii="Arial" w:hAnsi="Arial" w:cs="Arial"/>
                <w:b/>
                <w:bCs/>
              </w:rPr>
              <w:t xml:space="preserve">projects: </w:t>
            </w:r>
            <w:r>
              <w:rPr>
                <w:rFonts w:ascii="Arial" w:hAnsi="Arial" w:cs="Arial"/>
              </w:rPr>
              <w:t xml:space="preserve">Principle 5 of the </w:t>
            </w:r>
            <w:hyperlink r:id="rId11" w:history="1">
              <w:r w:rsidRPr="001A0F5D">
                <w:rPr>
                  <w:rStyle w:val="Hyperlink"/>
                  <w:rFonts w:ascii="Arial" w:hAnsi="Arial" w:cs="Arial"/>
                </w:rPr>
                <w:t>NDDA Charter</w:t>
              </w:r>
            </w:hyperlink>
            <w:r>
              <w:rPr>
                <w:rFonts w:ascii="Arial" w:hAnsi="Arial" w:cs="Arial"/>
                <w:b/>
                <w:bCs/>
              </w:rPr>
              <w:t xml:space="preserve"> </w:t>
            </w:r>
            <w:r w:rsidRPr="0057439D">
              <w:rPr>
                <w:rFonts w:ascii="Arial" w:hAnsi="Arial" w:cs="Arial"/>
              </w:rPr>
              <w:t>(</w:t>
            </w:r>
            <w:r w:rsidRPr="00D97ACD">
              <w:rPr>
                <w:rFonts w:ascii="Arial" w:hAnsi="Arial" w:cs="Arial"/>
              </w:rPr>
              <w:t>re</w:t>
            </w:r>
            <w:r>
              <w:rPr>
                <w:rFonts w:ascii="Arial" w:hAnsi="Arial" w:cs="Arial"/>
              </w:rPr>
              <w:t>garding</w:t>
            </w:r>
            <w:r w:rsidRPr="00D97ACD">
              <w:rPr>
                <w:rFonts w:ascii="Arial" w:hAnsi="Arial" w:cs="Arial"/>
              </w:rPr>
              <w:t xml:space="preserve"> conditions of access</w:t>
            </w:r>
            <w:r>
              <w:rPr>
                <w:rFonts w:ascii="Arial" w:hAnsi="Arial" w:cs="Arial"/>
              </w:rPr>
              <w:t>)</w:t>
            </w:r>
            <w:r w:rsidRPr="00D97ACD">
              <w:rPr>
                <w:rFonts w:ascii="Arial" w:hAnsi="Arial" w:cs="Arial"/>
              </w:rPr>
              <w:t xml:space="preserve"> </w:t>
            </w:r>
            <w:r>
              <w:rPr>
                <w:rFonts w:ascii="Arial" w:hAnsi="Arial" w:cs="Arial"/>
              </w:rPr>
              <w:t>has</w:t>
            </w:r>
            <w:r w:rsidRPr="009D741D">
              <w:rPr>
                <w:rFonts w:ascii="Arial" w:hAnsi="Arial" w:cs="Arial"/>
              </w:rPr>
              <w:t xml:space="preserve"> been </w:t>
            </w:r>
            <w:r>
              <w:rPr>
                <w:rFonts w:ascii="Arial" w:hAnsi="Arial" w:cs="Arial"/>
              </w:rPr>
              <w:t>upheld.</w:t>
            </w:r>
          </w:p>
        </w:tc>
        <w:tc>
          <w:tcPr>
            <w:tcW w:w="853" w:type="dxa"/>
          </w:tcPr>
          <w:p w14:paraId="5DE9A2CF" w14:textId="129F76AB" w:rsidR="008502DF" w:rsidRDefault="00000000" w:rsidP="008502DF">
            <w:pPr>
              <w:spacing w:after="60" w:line="240" w:lineRule="auto"/>
              <w:rPr>
                <w:rFonts w:ascii="Arial" w:hAnsi="Arial" w:cs="Arial"/>
              </w:rPr>
            </w:pPr>
            <w:sdt>
              <w:sdtPr>
                <w:rPr>
                  <w:rFonts w:ascii="Arial" w:hAnsi="Arial" w:cs="Arial"/>
                </w:rPr>
                <w:id w:val="911274767"/>
                <w14:checkbox>
                  <w14:checked w14:val="0"/>
                  <w14:checkedState w14:val="2612" w14:font="MS Gothic"/>
                  <w14:uncheckedState w14:val="2610" w14:font="MS Gothic"/>
                </w14:checkbox>
              </w:sdtPr>
              <w:sdtContent>
                <w:r w:rsidR="008502DF" w:rsidRPr="00BA316D">
                  <w:rPr>
                    <w:rFonts w:ascii="Segoe UI Symbol" w:eastAsia="MS Gothic" w:hAnsi="Segoe UI Symbol" w:cs="Segoe UI Symbol"/>
                  </w:rPr>
                  <w:t>☐</w:t>
                </w:r>
              </w:sdtContent>
            </w:sdt>
            <w:r w:rsidR="008502DF" w:rsidRPr="00BA316D">
              <w:rPr>
                <w:rFonts w:ascii="Arial" w:hAnsi="Arial" w:cs="Arial"/>
              </w:rPr>
              <w:t xml:space="preserve"> Yes</w:t>
            </w:r>
          </w:p>
        </w:tc>
        <w:tc>
          <w:tcPr>
            <w:tcW w:w="827" w:type="dxa"/>
          </w:tcPr>
          <w:p w14:paraId="6717C121" w14:textId="0A984349" w:rsidR="008502DF" w:rsidRDefault="00000000" w:rsidP="008502DF">
            <w:pPr>
              <w:spacing w:after="60" w:line="240" w:lineRule="auto"/>
              <w:rPr>
                <w:rFonts w:ascii="Arial" w:hAnsi="Arial" w:cs="Arial"/>
              </w:rPr>
            </w:pPr>
            <w:sdt>
              <w:sdtPr>
                <w:rPr>
                  <w:rFonts w:ascii="Arial" w:hAnsi="Arial" w:cs="Arial"/>
                </w:rPr>
                <w:id w:val="999618413"/>
                <w14:checkbox>
                  <w14:checked w14:val="0"/>
                  <w14:checkedState w14:val="2612" w14:font="MS Gothic"/>
                  <w14:uncheckedState w14:val="2610" w14:font="MS Gothic"/>
                </w14:checkbox>
              </w:sdtPr>
              <w:sdtContent>
                <w:r w:rsidR="008502DF" w:rsidRPr="00BA316D">
                  <w:rPr>
                    <w:rFonts w:ascii="Segoe UI Symbol" w:hAnsi="Segoe UI Symbol" w:cs="Segoe UI Symbol"/>
                  </w:rPr>
                  <w:t>☐</w:t>
                </w:r>
              </w:sdtContent>
            </w:sdt>
            <w:r w:rsidR="008502DF" w:rsidRPr="00BA316D">
              <w:rPr>
                <w:rFonts w:ascii="Arial" w:hAnsi="Arial" w:cs="Arial"/>
              </w:rPr>
              <w:t>No</w:t>
            </w:r>
          </w:p>
        </w:tc>
        <w:tc>
          <w:tcPr>
            <w:tcW w:w="1382" w:type="dxa"/>
          </w:tcPr>
          <w:p w14:paraId="1558F857" w14:textId="0E59EDBC" w:rsidR="008502DF" w:rsidRPr="00BA316D" w:rsidRDefault="00000000" w:rsidP="008502DF">
            <w:pPr>
              <w:spacing w:after="60" w:line="240" w:lineRule="auto"/>
              <w:rPr>
                <w:rFonts w:ascii="Arial" w:hAnsi="Arial" w:cs="Arial"/>
              </w:rPr>
            </w:pPr>
            <w:sdt>
              <w:sdtPr>
                <w:rPr>
                  <w:rFonts w:ascii="Arial" w:hAnsi="Arial" w:cs="Arial"/>
                </w:rPr>
                <w:id w:val="-2112417983"/>
                <w14:checkbox>
                  <w14:checked w14:val="0"/>
                  <w14:checkedState w14:val="2612" w14:font="MS Gothic"/>
                  <w14:uncheckedState w14:val="2610" w14:font="MS Gothic"/>
                </w14:checkbox>
              </w:sdtPr>
              <w:sdtContent>
                <w:r w:rsidR="008502DF" w:rsidRPr="00BA316D">
                  <w:rPr>
                    <w:rFonts w:ascii="Segoe UI Symbol" w:hAnsi="Segoe UI Symbol" w:cs="Segoe UI Symbol"/>
                  </w:rPr>
                  <w:t>☐</w:t>
                </w:r>
              </w:sdtContent>
            </w:sdt>
            <w:r w:rsidR="008502DF" w:rsidRPr="00BA316D">
              <w:rPr>
                <w:rFonts w:ascii="Arial" w:hAnsi="Arial" w:cs="Arial"/>
              </w:rPr>
              <w:t xml:space="preserve"> NA</w:t>
            </w:r>
          </w:p>
        </w:tc>
      </w:tr>
      <w:tr w:rsidR="009B01F9" w:rsidRPr="00676C0D" w14:paraId="7FE6979A" w14:textId="77777777" w:rsidTr="00AE25F5">
        <w:tc>
          <w:tcPr>
            <w:tcW w:w="6032" w:type="dxa"/>
          </w:tcPr>
          <w:p w14:paraId="56C95C68" w14:textId="6F14B2C5" w:rsidR="009B01F9" w:rsidRPr="00FB5677" w:rsidRDefault="009B01F9" w:rsidP="009B01F9">
            <w:pPr>
              <w:spacing w:after="60" w:line="240" w:lineRule="auto"/>
              <w:rPr>
                <w:rFonts w:ascii="Arial" w:hAnsi="Arial" w:cs="Arial"/>
              </w:rPr>
            </w:pPr>
            <w:r>
              <w:rPr>
                <w:rFonts w:ascii="Arial" w:hAnsi="Arial" w:cs="Arial"/>
                <w:b/>
                <w:bCs/>
              </w:rPr>
              <w:t xml:space="preserve">For projects using ACD data: </w:t>
            </w:r>
            <w:r>
              <w:rPr>
                <w:rFonts w:ascii="Arial" w:hAnsi="Arial" w:cs="Arial"/>
              </w:rPr>
              <w:t xml:space="preserve">Approval has been granted to </w:t>
            </w:r>
            <w:r w:rsidRPr="00FB5677">
              <w:rPr>
                <w:rFonts w:ascii="Arial" w:hAnsi="Arial" w:cs="Arial"/>
              </w:rPr>
              <w:t>access the Indigenous status variable available in the ACD Indigenous status conditional access module.</w:t>
            </w:r>
          </w:p>
        </w:tc>
        <w:tc>
          <w:tcPr>
            <w:tcW w:w="853" w:type="dxa"/>
          </w:tcPr>
          <w:p w14:paraId="05EAD375" w14:textId="0815FF0F" w:rsidR="009B01F9" w:rsidRDefault="00000000" w:rsidP="009B01F9">
            <w:pPr>
              <w:spacing w:after="60" w:line="240" w:lineRule="auto"/>
              <w:rPr>
                <w:rFonts w:ascii="Arial" w:hAnsi="Arial" w:cs="Arial"/>
              </w:rPr>
            </w:pPr>
            <w:sdt>
              <w:sdtPr>
                <w:rPr>
                  <w:rFonts w:ascii="Arial" w:hAnsi="Arial" w:cs="Arial"/>
                </w:rPr>
                <w:id w:val="415520922"/>
                <w14:checkbox>
                  <w14:checked w14:val="0"/>
                  <w14:checkedState w14:val="2612" w14:font="MS Gothic"/>
                  <w14:uncheckedState w14:val="2610" w14:font="MS Gothic"/>
                </w14:checkbox>
              </w:sdtPr>
              <w:sdtContent>
                <w:r w:rsidR="009B01F9" w:rsidRPr="00BA316D">
                  <w:rPr>
                    <w:rFonts w:ascii="Segoe UI Symbol" w:eastAsia="MS Gothic" w:hAnsi="Segoe UI Symbol" w:cs="Segoe UI Symbol"/>
                  </w:rPr>
                  <w:t>☐</w:t>
                </w:r>
              </w:sdtContent>
            </w:sdt>
            <w:r w:rsidR="009B01F9" w:rsidRPr="00BA316D">
              <w:rPr>
                <w:rFonts w:ascii="Arial" w:hAnsi="Arial" w:cs="Arial"/>
              </w:rPr>
              <w:t xml:space="preserve"> Yes</w:t>
            </w:r>
          </w:p>
        </w:tc>
        <w:tc>
          <w:tcPr>
            <w:tcW w:w="827" w:type="dxa"/>
          </w:tcPr>
          <w:p w14:paraId="1CBEE288" w14:textId="4EE68FEE" w:rsidR="009B01F9" w:rsidRDefault="00000000" w:rsidP="009B01F9">
            <w:pPr>
              <w:spacing w:after="60" w:line="240" w:lineRule="auto"/>
              <w:rPr>
                <w:rFonts w:ascii="Arial" w:hAnsi="Arial" w:cs="Arial"/>
              </w:rPr>
            </w:pPr>
            <w:sdt>
              <w:sdtPr>
                <w:rPr>
                  <w:rFonts w:ascii="Arial" w:hAnsi="Arial" w:cs="Arial"/>
                </w:rPr>
                <w:id w:val="1435255468"/>
                <w14:checkbox>
                  <w14:checked w14:val="0"/>
                  <w14:checkedState w14:val="2612" w14:font="MS Gothic"/>
                  <w14:uncheckedState w14:val="2610" w14:font="MS Gothic"/>
                </w14:checkbox>
              </w:sdtPr>
              <w:sdtContent>
                <w:r w:rsidR="009B01F9" w:rsidRPr="00BA316D">
                  <w:rPr>
                    <w:rFonts w:ascii="Segoe UI Symbol" w:hAnsi="Segoe UI Symbol" w:cs="Segoe UI Symbol"/>
                  </w:rPr>
                  <w:t>☐</w:t>
                </w:r>
              </w:sdtContent>
            </w:sdt>
            <w:r w:rsidR="009B01F9" w:rsidRPr="00BA316D">
              <w:rPr>
                <w:rFonts w:ascii="Arial" w:hAnsi="Arial" w:cs="Arial"/>
              </w:rPr>
              <w:t>No</w:t>
            </w:r>
          </w:p>
        </w:tc>
        <w:tc>
          <w:tcPr>
            <w:tcW w:w="1382" w:type="dxa"/>
          </w:tcPr>
          <w:p w14:paraId="620549A1" w14:textId="7E2C811D" w:rsidR="009B01F9" w:rsidRDefault="00000000" w:rsidP="009B01F9">
            <w:pPr>
              <w:spacing w:after="60" w:line="240" w:lineRule="auto"/>
              <w:rPr>
                <w:rFonts w:ascii="Arial" w:hAnsi="Arial" w:cs="Arial"/>
              </w:rPr>
            </w:pPr>
            <w:sdt>
              <w:sdtPr>
                <w:rPr>
                  <w:rFonts w:ascii="Arial" w:hAnsi="Arial" w:cs="Arial"/>
                </w:rPr>
                <w:id w:val="238219441"/>
                <w14:checkbox>
                  <w14:checked w14:val="0"/>
                  <w14:checkedState w14:val="2612" w14:font="MS Gothic"/>
                  <w14:uncheckedState w14:val="2610" w14:font="MS Gothic"/>
                </w14:checkbox>
              </w:sdtPr>
              <w:sdtContent>
                <w:r w:rsidR="009B01F9" w:rsidRPr="00BA316D">
                  <w:rPr>
                    <w:rFonts w:ascii="Segoe UI Symbol" w:hAnsi="Segoe UI Symbol" w:cs="Segoe UI Symbol"/>
                  </w:rPr>
                  <w:t>☐</w:t>
                </w:r>
              </w:sdtContent>
            </w:sdt>
            <w:r w:rsidR="009B01F9" w:rsidRPr="00BA316D">
              <w:rPr>
                <w:rFonts w:ascii="Arial" w:hAnsi="Arial" w:cs="Arial"/>
              </w:rPr>
              <w:t xml:space="preserve"> NA</w:t>
            </w:r>
          </w:p>
        </w:tc>
      </w:tr>
      <w:tr w:rsidR="002A1E68" w:rsidRPr="00676C0D" w14:paraId="4624F4F4" w14:textId="77777777" w:rsidTr="00AE25F5">
        <w:tc>
          <w:tcPr>
            <w:tcW w:w="6032" w:type="dxa"/>
          </w:tcPr>
          <w:p w14:paraId="08436480" w14:textId="77777777" w:rsidR="002A1E68" w:rsidRPr="002A1E68" w:rsidRDefault="002A1E68" w:rsidP="002A1E68">
            <w:pPr>
              <w:spacing w:after="60" w:line="240" w:lineRule="auto"/>
              <w:rPr>
                <w:rFonts w:ascii="Arial" w:hAnsi="Arial" w:cs="Arial"/>
                <w:b/>
                <w:bCs/>
              </w:rPr>
            </w:pPr>
            <w:r w:rsidRPr="002A1E68">
              <w:rPr>
                <w:rFonts w:ascii="Arial" w:hAnsi="Arial" w:cs="Arial"/>
                <w:b/>
                <w:bCs/>
              </w:rPr>
              <w:t xml:space="preserve">General egress request: </w:t>
            </w:r>
          </w:p>
          <w:p w14:paraId="4B944BA4" w14:textId="1C7327BE" w:rsidR="002A1E68" w:rsidRPr="002A1E68" w:rsidRDefault="002A1E68" w:rsidP="002A1E68">
            <w:pPr>
              <w:spacing w:after="60" w:line="240" w:lineRule="auto"/>
              <w:rPr>
                <w:rFonts w:ascii="Arial" w:hAnsi="Arial" w:cs="Arial"/>
                <w:b/>
                <w:bCs/>
              </w:rPr>
            </w:pPr>
            <w:r w:rsidRPr="002A1E68">
              <w:rPr>
                <w:rFonts w:ascii="Arial" w:hAnsi="Arial" w:cs="Arial"/>
              </w:rPr>
              <w:lastRenderedPageBreak/>
              <w:t>The output table or output graphs do not contain unit records or PPNs</w:t>
            </w:r>
          </w:p>
        </w:tc>
        <w:tc>
          <w:tcPr>
            <w:tcW w:w="853" w:type="dxa"/>
          </w:tcPr>
          <w:p w14:paraId="5A253037" w14:textId="77777777" w:rsidR="00304713" w:rsidRDefault="00304713" w:rsidP="002A1E68">
            <w:pPr>
              <w:spacing w:after="60" w:line="240" w:lineRule="auto"/>
              <w:rPr>
                <w:rFonts w:ascii="Arial" w:hAnsi="Arial" w:cs="Arial"/>
              </w:rPr>
            </w:pPr>
          </w:p>
          <w:p w14:paraId="1326B38A" w14:textId="6BF9685A" w:rsidR="002A1E68" w:rsidRPr="002A1E68" w:rsidRDefault="002A1E68" w:rsidP="002A1E68">
            <w:pPr>
              <w:spacing w:after="60" w:line="240" w:lineRule="auto"/>
              <w:rPr>
                <w:rFonts w:ascii="Arial" w:hAnsi="Arial" w:cs="Arial"/>
              </w:rPr>
            </w:pPr>
            <w:sdt>
              <w:sdtPr>
                <w:rPr>
                  <w:rFonts w:ascii="Arial" w:hAnsi="Arial" w:cs="Arial"/>
                </w:rPr>
                <w:id w:val="-1309700344"/>
                <w14:checkbox>
                  <w14:checked w14:val="0"/>
                  <w14:checkedState w14:val="2612" w14:font="MS Gothic"/>
                  <w14:uncheckedState w14:val="2610" w14:font="MS Gothic"/>
                </w14:checkbox>
              </w:sdtPr>
              <w:sdtContent>
                <w:r w:rsidRPr="002A1E68">
                  <w:rPr>
                    <w:rFonts w:ascii="Segoe UI Symbol" w:eastAsia="MS Gothic" w:hAnsi="Segoe UI Symbol" w:cs="Segoe UI Symbol"/>
                  </w:rPr>
                  <w:t>☐</w:t>
                </w:r>
              </w:sdtContent>
            </w:sdt>
            <w:r w:rsidRPr="002A1E68">
              <w:rPr>
                <w:rFonts w:ascii="Arial" w:hAnsi="Arial" w:cs="Arial"/>
              </w:rPr>
              <w:t xml:space="preserve"> Yes</w:t>
            </w:r>
          </w:p>
        </w:tc>
        <w:tc>
          <w:tcPr>
            <w:tcW w:w="827" w:type="dxa"/>
          </w:tcPr>
          <w:p w14:paraId="22A82982" w14:textId="77777777" w:rsidR="00304713" w:rsidRDefault="00304713" w:rsidP="002A1E68">
            <w:pPr>
              <w:spacing w:after="60" w:line="240" w:lineRule="auto"/>
              <w:rPr>
                <w:rFonts w:ascii="Arial" w:hAnsi="Arial" w:cs="Arial"/>
              </w:rPr>
            </w:pPr>
          </w:p>
          <w:p w14:paraId="4EC26A42" w14:textId="5FB7A0FE" w:rsidR="002A1E68" w:rsidRPr="002A1E68" w:rsidRDefault="002A1E68" w:rsidP="002A1E68">
            <w:pPr>
              <w:spacing w:after="60" w:line="240" w:lineRule="auto"/>
              <w:rPr>
                <w:rFonts w:ascii="Arial" w:hAnsi="Arial" w:cs="Arial"/>
              </w:rPr>
            </w:pPr>
            <w:sdt>
              <w:sdtPr>
                <w:rPr>
                  <w:rFonts w:ascii="Arial" w:hAnsi="Arial" w:cs="Arial"/>
                </w:rPr>
                <w:id w:val="-2007035385"/>
                <w14:checkbox>
                  <w14:checked w14:val="0"/>
                  <w14:checkedState w14:val="2612" w14:font="MS Gothic"/>
                  <w14:uncheckedState w14:val="2610" w14:font="MS Gothic"/>
                </w14:checkbox>
              </w:sdtPr>
              <w:sdtContent>
                <w:r w:rsidRPr="002A1E68">
                  <w:rPr>
                    <w:rFonts w:ascii="Segoe UI Symbol" w:hAnsi="Segoe UI Symbol" w:cs="Segoe UI Symbol"/>
                  </w:rPr>
                  <w:t>☐</w:t>
                </w:r>
              </w:sdtContent>
            </w:sdt>
            <w:r w:rsidRPr="002A1E68">
              <w:rPr>
                <w:rFonts w:ascii="Arial" w:hAnsi="Arial" w:cs="Arial"/>
              </w:rPr>
              <w:t>No</w:t>
            </w:r>
          </w:p>
        </w:tc>
        <w:tc>
          <w:tcPr>
            <w:tcW w:w="1382" w:type="dxa"/>
          </w:tcPr>
          <w:p w14:paraId="351E36D5" w14:textId="77777777" w:rsidR="00304713" w:rsidRDefault="00304713" w:rsidP="002A1E68">
            <w:pPr>
              <w:spacing w:after="60" w:line="240" w:lineRule="auto"/>
              <w:rPr>
                <w:rFonts w:ascii="Arial" w:hAnsi="Arial" w:cs="Arial"/>
              </w:rPr>
            </w:pPr>
          </w:p>
          <w:p w14:paraId="13733780" w14:textId="284D3605" w:rsidR="002A1E68" w:rsidRPr="002A1E68" w:rsidRDefault="002A1E68" w:rsidP="002A1E68">
            <w:pPr>
              <w:spacing w:after="60" w:line="240" w:lineRule="auto"/>
              <w:rPr>
                <w:rFonts w:ascii="Arial" w:hAnsi="Arial" w:cs="Arial"/>
              </w:rPr>
            </w:pPr>
            <w:sdt>
              <w:sdtPr>
                <w:rPr>
                  <w:rFonts w:ascii="Arial" w:hAnsi="Arial" w:cs="Arial"/>
                </w:rPr>
                <w:id w:val="-794763277"/>
                <w14:checkbox>
                  <w14:checked w14:val="0"/>
                  <w14:checkedState w14:val="2612" w14:font="MS Gothic"/>
                  <w14:uncheckedState w14:val="2610" w14:font="MS Gothic"/>
                </w14:checkbox>
              </w:sdtPr>
              <w:sdtContent>
                <w:r w:rsidRPr="002A1E68">
                  <w:rPr>
                    <w:rFonts w:ascii="Segoe UI Symbol" w:hAnsi="Segoe UI Symbol" w:cs="Segoe UI Symbol"/>
                  </w:rPr>
                  <w:t>☐</w:t>
                </w:r>
              </w:sdtContent>
            </w:sdt>
            <w:r w:rsidRPr="002A1E68">
              <w:rPr>
                <w:rFonts w:ascii="Arial" w:hAnsi="Arial" w:cs="Arial"/>
              </w:rPr>
              <w:t xml:space="preserve"> NA</w:t>
            </w:r>
          </w:p>
        </w:tc>
      </w:tr>
      <w:tr w:rsidR="002A1E68" w:rsidRPr="00676C0D" w14:paraId="0EF11A40" w14:textId="77777777" w:rsidTr="00AE25F5">
        <w:tc>
          <w:tcPr>
            <w:tcW w:w="6032" w:type="dxa"/>
          </w:tcPr>
          <w:p w14:paraId="0B83C297" w14:textId="75FB1DB0" w:rsidR="002A1E68" w:rsidRPr="002A1E68" w:rsidRDefault="002A1E68" w:rsidP="002A1E68">
            <w:pPr>
              <w:spacing w:after="60" w:line="240" w:lineRule="auto"/>
              <w:rPr>
                <w:rFonts w:ascii="Arial" w:hAnsi="Arial" w:cs="Arial"/>
                <w:b/>
                <w:bCs/>
              </w:rPr>
            </w:pPr>
            <w:r w:rsidRPr="002A1E68">
              <w:rPr>
                <w:rFonts w:ascii="Arial" w:eastAsia="Times New Roman" w:hAnsi="Arial" w:cs="Arial"/>
              </w:rPr>
              <w:t>The project has undergone consultation with Indigenous representatives, and the AIHW Ethics Committee for releasing results relating to Aboriginal and Torres Strait Islander populations</w:t>
            </w:r>
          </w:p>
        </w:tc>
        <w:tc>
          <w:tcPr>
            <w:tcW w:w="853" w:type="dxa"/>
          </w:tcPr>
          <w:p w14:paraId="58CCCDF5" w14:textId="3DAEDD3A" w:rsidR="002A1E68" w:rsidRPr="002A1E68" w:rsidRDefault="002A1E68" w:rsidP="002A1E68">
            <w:pPr>
              <w:spacing w:after="60" w:line="240" w:lineRule="auto"/>
              <w:rPr>
                <w:rFonts w:ascii="Arial" w:hAnsi="Arial" w:cs="Arial"/>
              </w:rPr>
            </w:pPr>
            <w:sdt>
              <w:sdtPr>
                <w:rPr>
                  <w:rFonts w:ascii="Arial" w:hAnsi="Arial" w:cs="Arial"/>
                </w:rPr>
                <w:id w:val="-1712335722"/>
                <w14:checkbox>
                  <w14:checked w14:val="0"/>
                  <w14:checkedState w14:val="2612" w14:font="MS Gothic"/>
                  <w14:uncheckedState w14:val="2610" w14:font="MS Gothic"/>
                </w14:checkbox>
              </w:sdtPr>
              <w:sdtContent>
                <w:r w:rsidRPr="002A1E68">
                  <w:rPr>
                    <w:rFonts w:ascii="Segoe UI Symbol" w:eastAsia="MS Gothic" w:hAnsi="Segoe UI Symbol" w:cs="Segoe UI Symbol"/>
                  </w:rPr>
                  <w:t>☐</w:t>
                </w:r>
              </w:sdtContent>
            </w:sdt>
            <w:r w:rsidRPr="002A1E68">
              <w:rPr>
                <w:rFonts w:ascii="Arial" w:hAnsi="Arial" w:cs="Arial"/>
              </w:rPr>
              <w:t xml:space="preserve"> Yes</w:t>
            </w:r>
          </w:p>
        </w:tc>
        <w:tc>
          <w:tcPr>
            <w:tcW w:w="827" w:type="dxa"/>
          </w:tcPr>
          <w:p w14:paraId="44060533" w14:textId="7869D04F" w:rsidR="002A1E68" w:rsidRPr="002A1E68" w:rsidRDefault="002A1E68" w:rsidP="002A1E68">
            <w:pPr>
              <w:spacing w:after="60" w:line="240" w:lineRule="auto"/>
              <w:rPr>
                <w:rFonts w:ascii="Arial" w:hAnsi="Arial" w:cs="Arial"/>
              </w:rPr>
            </w:pPr>
            <w:sdt>
              <w:sdtPr>
                <w:rPr>
                  <w:rFonts w:ascii="Arial" w:hAnsi="Arial" w:cs="Arial"/>
                </w:rPr>
                <w:id w:val="-512147211"/>
                <w14:checkbox>
                  <w14:checked w14:val="0"/>
                  <w14:checkedState w14:val="2612" w14:font="MS Gothic"/>
                  <w14:uncheckedState w14:val="2610" w14:font="MS Gothic"/>
                </w14:checkbox>
              </w:sdtPr>
              <w:sdtContent>
                <w:r w:rsidRPr="002A1E68">
                  <w:rPr>
                    <w:rFonts w:ascii="Segoe UI Symbol" w:hAnsi="Segoe UI Symbol" w:cs="Segoe UI Symbol"/>
                  </w:rPr>
                  <w:t>☐</w:t>
                </w:r>
              </w:sdtContent>
            </w:sdt>
            <w:r w:rsidRPr="002A1E68">
              <w:rPr>
                <w:rFonts w:ascii="Arial" w:hAnsi="Arial" w:cs="Arial"/>
              </w:rPr>
              <w:t>No</w:t>
            </w:r>
          </w:p>
        </w:tc>
        <w:tc>
          <w:tcPr>
            <w:tcW w:w="1382" w:type="dxa"/>
          </w:tcPr>
          <w:p w14:paraId="36023D29" w14:textId="0E696987" w:rsidR="002A1E68" w:rsidRPr="002A1E68" w:rsidRDefault="002A1E68" w:rsidP="002A1E68">
            <w:pPr>
              <w:spacing w:after="60" w:line="240" w:lineRule="auto"/>
              <w:rPr>
                <w:rFonts w:ascii="Arial" w:hAnsi="Arial" w:cs="Arial"/>
              </w:rPr>
            </w:pPr>
            <w:sdt>
              <w:sdtPr>
                <w:rPr>
                  <w:rFonts w:ascii="Arial" w:hAnsi="Arial" w:cs="Arial"/>
                </w:rPr>
                <w:id w:val="1426377529"/>
                <w14:checkbox>
                  <w14:checked w14:val="0"/>
                  <w14:checkedState w14:val="2612" w14:font="MS Gothic"/>
                  <w14:uncheckedState w14:val="2610" w14:font="MS Gothic"/>
                </w14:checkbox>
              </w:sdtPr>
              <w:sdtContent>
                <w:r w:rsidRPr="002A1E68">
                  <w:rPr>
                    <w:rFonts w:ascii="Segoe UI Symbol" w:hAnsi="Segoe UI Symbol" w:cs="Segoe UI Symbol"/>
                  </w:rPr>
                  <w:t>☐</w:t>
                </w:r>
              </w:sdtContent>
            </w:sdt>
            <w:r w:rsidRPr="002A1E68">
              <w:rPr>
                <w:rFonts w:ascii="Arial" w:hAnsi="Arial" w:cs="Arial"/>
              </w:rPr>
              <w:t xml:space="preserve"> NA</w:t>
            </w:r>
          </w:p>
        </w:tc>
      </w:tr>
      <w:tr w:rsidR="002A1E68" w:rsidRPr="00676C0D" w14:paraId="50FE95E6" w14:textId="77777777" w:rsidTr="00AE25F5">
        <w:tc>
          <w:tcPr>
            <w:tcW w:w="6032" w:type="dxa"/>
          </w:tcPr>
          <w:p w14:paraId="21ACC2E5" w14:textId="7D021936" w:rsidR="002A1E68" w:rsidRPr="002A1E68" w:rsidRDefault="002A1E68" w:rsidP="002A1E68">
            <w:pPr>
              <w:spacing w:after="60" w:line="240" w:lineRule="auto"/>
              <w:rPr>
                <w:rFonts w:ascii="Arial" w:hAnsi="Arial" w:cs="Arial"/>
                <w:b/>
                <w:bCs/>
              </w:rPr>
            </w:pPr>
            <w:r w:rsidRPr="002A1E68">
              <w:rPr>
                <w:rFonts w:ascii="Arial" w:hAnsi="Arial" w:cs="Arial"/>
              </w:rPr>
              <w:t>The project has been approved by the Department of Defence and Veterans’ Affairs Human Research Ethics Committee for releasing the results relating to veterans or members of the Australian Defence Force.</w:t>
            </w:r>
          </w:p>
        </w:tc>
        <w:tc>
          <w:tcPr>
            <w:tcW w:w="853" w:type="dxa"/>
          </w:tcPr>
          <w:p w14:paraId="7BBD8DCD" w14:textId="548E1D29" w:rsidR="002A1E68" w:rsidRPr="002A1E68" w:rsidRDefault="002A1E68" w:rsidP="002A1E68">
            <w:pPr>
              <w:spacing w:after="60" w:line="240" w:lineRule="auto"/>
              <w:rPr>
                <w:rFonts w:ascii="Arial" w:hAnsi="Arial" w:cs="Arial"/>
              </w:rPr>
            </w:pPr>
            <w:sdt>
              <w:sdtPr>
                <w:rPr>
                  <w:rFonts w:ascii="Arial" w:hAnsi="Arial" w:cs="Arial"/>
                </w:rPr>
                <w:id w:val="-55934496"/>
                <w14:checkbox>
                  <w14:checked w14:val="0"/>
                  <w14:checkedState w14:val="2612" w14:font="MS Gothic"/>
                  <w14:uncheckedState w14:val="2610" w14:font="MS Gothic"/>
                </w14:checkbox>
              </w:sdtPr>
              <w:sdtContent>
                <w:r w:rsidRPr="002A1E68">
                  <w:rPr>
                    <w:rFonts w:ascii="Segoe UI Symbol" w:eastAsia="MS Gothic" w:hAnsi="Segoe UI Symbol" w:cs="Segoe UI Symbol"/>
                  </w:rPr>
                  <w:t>☐</w:t>
                </w:r>
              </w:sdtContent>
            </w:sdt>
            <w:r w:rsidRPr="002A1E68">
              <w:rPr>
                <w:rFonts w:ascii="Arial" w:hAnsi="Arial" w:cs="Arial"/>
              </w:rPr>
              <w:t xml:space="preserve"> Yes</w:t>
            </w:r>
          </w:p>
        </w:tc>
        <w:tc>
          <w:tcPr>
            <w:tcW w:w="827" w:type="dxa"/>
          </w:tcPr>
          <w:p w14:paraId="31F5DDAC" w14:textId="6B018123" w:rsidR="002A1E68" w:rsidRPr="002A1E68" w:rsidRDefault="002A1E68" w:rsidP="002A1E68">
            <w:pPr>
              <w:spacing w:after="60" w:line="240" w:lineRule="auto"/>
              <w:rPr>
                <w:rFonts w:ascii="Arial" w:hAnsi="Arial" w:cs="Arial"/>
              </w:rPr>
            </w:pPr>
            <w:sdt>
              <w:sdtPr>
                <w:rPr>
                  <w:rFonts w:ascii="Arial" w:hAnsi="Arial" w:cs="Arial"/>
                </w:rPr>
                <w:id w:val="-1010983845"/>
                <w14:checkbox>
                  <w14:checked w14:val="0"/>
                  <w14:checkedState w14:val="2612" w14:font="MS Gothic"/>
                  <w14:uncheckedState w14:val="2610" w14:font="MS Gothic"/>
                </w14:checkbox>
              </w:sdtPr>
              <w:sdtContent>
                <w:r w:rsidRPr="002A1E68">
                  <w:rPr>
                    <w:rFonts w:ascii="Segoe UI Symbol" w:hAnsi="Segoe UI Symbol" w:cs="Segoe UI Symbol"/>
                  </w:rPr>
                  <w:t>☐</w:t>
                </w:r>
              </w:sdtContent>
            </w:sdt>
            <w:r w:rsidRPr="002A1E68">
              <w:rPr>
                <w:rFonts w:ascii="Arial" w:hAnsi="Arial" w:cs="Arial"/>
              </w:rPr>
              <w:t>No</w:t>
            </w:r>
          </w:p>
        </w:tc>
        <w:tc>
          <w:tcPr>
            <w:tcW w:w="1382" w:type="dxa"/>
          </w:tcPr>
          <w:p w14:paraId="4045CE0D" w14:textId="33C4145A" w:rsidR="002A1E68" w:rsidRPr="002A1E68" w:rsidRDefault="002A1E68" w:rsidP="002A1E68">
            <w:pPr>
              <w:spacing w:after="60" w:line="240" w:lineRule="auto"/>
              <w:rPr>
                <w:rFonts w:ascii="Arial" w:hAnsi="Arial" w:cs="Arial"/>
              </w:rPr>
            </w:pPr>
            <w:sdt>
              <w:sdtPr>
                <w:rPr>
                  <w:rFonts w:ascii="Arial" w:hAnsi="Arial" w:cs="Arial"/>
                </w:rPr>
                <w:id w:val="-1508059385"/>
                <w14:checkbox>
                  <w14:checked w14:val="0"/>
                  <w14:checkedState w14:val="2612" w14:font="MS Gothic"/>
                  <w14:uncheckedState w14:val="2610" w14:font="MS Gothic"/>
                </w14:checkbox>
              </w:sdtPr>
              <w:sdtContent>
                <w:r w:rsidRPr="002A1E68">
                  <w:rPr>
                    <w:rFonts w:ascii="Segoe UI Symbol" w:hAnsi="Segoe UI Symbol" w:cs="Segoe UI Symbol"/>
                  </w:rPr>
                  <w:t>☐</w:t>
                </w:r>
              </w:sdtContent>
            </w:sdt>
            <w:r w:rsidRPr="002A1E68">
              <w:rPr>
                <w:rFonts w:ascii="Arial" w:hAnsi="Arial" w:cs="Arial"/>
              </w:rPr>
              <w:t xml:space="preserve"> NA</w:t>
            </w:r>
          </w:p>
        </w:tc>
      </w:tr>
      <w:tr w:rsidR="002A1E68" w:rsidRPr="00676C0D" w14:paraId="3A5B88D9" w14:textId="77777777" w:rsidTr="00AE25F5">
        <w:tc>
          <w:tcPr>
            <w:tcW w:w="6032" w:type="dxa"/>
          </w:tcPr>
          <w:p w14:paraId="1AD80922" w14:textId="044D8542" w:rsidR="002A1E68" w:rsidRPr="002A1E68" w:rsidRDefault="002A1E68" w:rsidP="002A1E68">
            <w:pPr>
              <w:spacing w:after="60" w:line="240" w:lineRule="auto"/>
              <w:rPr>
                <w:rFonts w:ascii="Arial" w:hAnsi="Arial" w:cs="Arial"/>
                <w:b/>
                <w:bCs/>
              </w:rPr>
            </w:pPr>
            <w:r w:rsidRPr="002A1E68">
              <w:rPr>
                <w:rFonts w:ascii="Arial" w:hAnsi="Arial" w:cs="Arial"/>
              </w:rPr>
              <w:t xml:space="preserve">Where the results/outputs contain only percentages, rates, ratios, or similar statistics, their frequencies (or ‘Ns’) are also included. </w:t>
            </w:r>
          </w:p>
        </w:tc>
        <w:tc>
          <w:tcPr>
            <w:tcW w:w="853" w:type="dxa"/>
          </w:tcPr>
          <w:p w14:paraId="6CE30E47" w14:textId="2CFDF02C" w:rsidR="002A1E68" w:rsidRPr="002A1E68" w:rsidRDefault="002A1E68" w:rsidP="002A1E68">
            <w:pPr>
              <w:spacing w:after="60" w:line="240" w:lineRule="auto"/>
              <w:rPr>
                <w:rFonts w:ascii="Arial" w:hAnsi="Arial" w:cs="Arial"/>
              </w:rPr>
            </w:pPr>
            <w:sdt>
              <w:sdtPr>
                <w:rPr>
                  <w:rFonts w:ascii="Arial" w:hAnsi="Arial" w:cs="Arial"/>
                </w:rPr>
                <w:id w:val="-1977372418"/>
                <w14:checkbox>
                  <w14:checked w14:val="0"/>
                  <w14:checkedState w14:val="2612" w14:font="MS Gothic"/>
                  <w14:uncheckedState w14:val="2610" w14:font="MS Gothic"/>
                </w14:checkbox>
              </w:sdtPr>
              <w:sdtContent>
                <w:r w:rsidRPr="002A1E68">
                  <w:rPr>
                    <w:rFonts w:ascii="Segoe UI Symbol" w:eastAsia="MS Gothic" w:hAnsi="Segoe UI Symbol" w:cs="Segoe UI Symbol"/>
                  </w:rPr>
                  <w:t>☐</w:t>
                </w:r>
              </w:sdtContent>
            </w:sdt>
            <w:r w:rsidRPr="002A1E68">
              <w:rPr>
                <w:rFonts w:ascii="Arial" w:hAnsi="Arial" w:cs="Arial"/>
              </w:rPr>
              <w:t xml:space="preserve"> Yes</w:t>
            </w:r>
          </w:p>
        </w:tc>
        <w:tc>
          <w:tcPr>
            <w:tcW w:w="827" w:type="dxa"/>
          </w:tcPr>
          <w:p w14:paraId="5DA7AB15" w14:textId="24F38E7E" w:rsidR="002A1E68" w:rsidRPr="002A1E68" w:rsidRDefault="002A1E68" w:rsidP="002A1E68">
            <w:pPr>
              <w:spacing w:after="60" w:line="240" w:lineRule="auto"/>
              <w:rPr>
                <w:rFonts w:ascii="Arial" w:hAnsi="Arial" w:cs="Arial"/>
              </w:rPr>
            </w:pPr>
            <w:sdt>
              <w:sdtPr>
                <w:rPr>
                  <w:rFonts w:ascii="Arial" w:hAnsi="Arial" w:cs="Arial"/>
                </w:rPr>
                <w:id w:val="1834256014"/>
                <w14:checkbox>
                  <w14:checked w14:val="0"/>
                  <w14:checkedState w14:val="2612" w14:font="MS Gothic"/>
                  <w14:uncheckedState w14:val="2610" w14:font="MS Gothic"/>
                </w14:checkbox>
              </w:sdtPr>
              <w:sdtContent>
                <w:r w:rsidRPr="002A1E68">
                  <w:rPr>
                    <w:rFonts w:ascii="Segoe UI Symbol" w:hAnsi="Segoe UI Symbol" w:cs="Segoe UI Symbol"/>
                  </w:rPr>
                  <w:t>☐</w:t>
                </w:r>
              </w:sdtContent>
            </w:sdt>
            <w:r w:rsidRPr="002A1E68">
              <w:rPr>
                <w:rFonts w:ascii="Arial" w:hAnsi="Arial" w:cs="Arial"/>
              </w:rPr>
              <w:t>No</w:t>
            </w:r>
          </w:p>
        </w:tc>
        <w:tc>
          <w:tcPr>
            <w:tcW w:w="1382" w:type="dxa"/>
          </w:tcPr>
          <w:p w14:paraId="045B370C" w14:textId="2EAE4EB1" w:rsidR="002A1E68" w:rsidRPr="002A1E68" w:rsidRDefault="002A1E68" w:rsidP="002A1E68">
            <w:pPr>
              <w:spacing w:after="60" w:line="240" w:lineRule="auto"/>
              <w:rPr>
                <w:rFonts w:ascii="Arial" w:hAnsi="Arial" w:cs="Arial"/>
              </w:rPr>
            </w:pPr>
            <w:sdt>
              <w:sdtPr>
                <w:rPr>
                  <w:rFonts w:ascii="Arial" w:hAnsi="Arial" w:cs="Arial"/>
                </w:rPr>
                <w:id w:val="1178086524"/>
                <w14:checkbox>
                  <w14:checked w14:val="0"/>
                  <w14:checkedState w14:val="2612" w14:font="MS Gothic"/>
                  <w14:uncheckedState w14:val="2610" w14:font="MS Gothic"/>
                </w14:checkbox>
              </w:sdtPr>
              <w:sdtContent>
                <w:r w:rsidRPr="002A1E68">
                  <w:rPr>
                    <w:rFonts w:ascii="Segoe UI Symbol" w:hAnsi="Segoe UI Symbol" w:cs="Segoe UI Symbol"/>
                  </w:rPr>
                  <w:t>☐</w:t>
                </w:r>
              </w:sdtContent>
            </w:sdt>
            <w:r w:rsidRPr="002A1E68">
              <w:rPr>
                <w:rFonts w:ascii="Arial" w:hAnsi="Arial" w:cs="Arial"/>
              </w:rPr>
              <w:t xml:space="preserve"> NA</w:t>
            </w:r>
          </w:p>
        </w:tc>
      </w:tr>
    </w:tbl>
    <w:p w14:paraId="3C88C2DF" w14:textId="77777777" w:rsidR="008D3D8D" w:rsidRDefault="008D3D8D" w:rsidP="008D3D8D">
      <w:pPr>
        <w:rPr>
          <w:rFonts w:ascii="Arial" w:hAnsi="Arial"/>
          <w:b/>
          <w:color w:val="000000"/>
          <w:sz w:val="28"/>
          <w:lang w:eastAsia="en-US"/>
        </w:rPr>
      </w:pPr>
    </w:p>
    <w:p w14:paraId="65A8AB25" w14:textId="77777777" w:rsidR="008D3D8D" w:rsidRPr="004A1CDA" w:rsidRDefault="008D3D8D" w:rsidP="008D3D8D"/>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6"/>
        <w:gridCol w:w="2296"/>
      </w:tblGrid>
      <w:tr w:rsidR="008D3D8D" w:rsidRPr="00F86953" w14:paraId="214F62FD" w14:textId="77777777" w:rsidTr="00AE25F5">
        <w:trPr>
          <w:trHeight w:val="305"/>
        </w:trPr>
        <w:tc>
          <w:tcPr>
            <w:tcW w:w="6776" w:type="dxa"/>
            <w:vAlign w:val="bottom"/>
          </w:tcPr>
          <w:p w14:paraId="12BA84E2" w14:textId="77777777" w:rsidR="008D3D8D" w:rsidRDefault="008D3D8D" w:rsidP="00AE25F5">
            <w:pPr>
              <w:pStyle w:val="AIHWbodytext"/>
              <w:rPr>
                <w:b/>
              </w:rPr>
            </w:pPr>
            <w:r>
              <w:rPr>
                <w:b/>
                <w:color w:val="000000"/>
                <w:sz w:val="28"/>
              </w:rPr>
              <w:t>Analyst</w:t>
            </w:r>
          </w:p>
          <w:p w14:paraId="18888ECC" w14:textId="77777777" w:rsidR="008D3D8D" w:rsidRDefault="008D3D8D" w:rsidP="00AE25F5">
            <w:pPr>
              <w:pStyle w:val="AIHWbodytext"/>
              <w:rPr>
                <w:b/>
              </w:rPr>
            </w:pPr>
            <w:r>
              <w:rPr>
                <w:b/>
              </w:rPr>
              <w:t>Name</w:t>
            </w:r>
          </w:p>
          <w:p w14:paraId="49DAE088" w14:textId="77777777" w:rsidR="008D3D8D" w:rsidRDefault="008D3D8D" w:rsidP="00AE25F5">
            <w:pPr>
              <w:pStyle w:val="AIHWbodytext"/>
              <w:spacing w:before="240"/>
              <w:rPr>
                <w:b/>
              </w:rPr>
            </w:pPr>
            <w:r w:rsidRPr="00F86953">
              <w:rPr>
                <w:b/>
              </w:rPr>
              <w:t>Signature</w:t>
            </w:r>
          </w:p>
          <w:p w14:paraId="6CE492A0" w14:textId="77777777" w:rsidR="008D3D8D" w:rsidRPr="00F86953" w:rsidRDefault="008D3D8D" w:rsidP="00AE25F5">
            <w:pPr>
              <w:pStyle w:val="AIHWbodytext"/>
              <w:spacing w:before="240"/>
              <w:rPr>
                <w:b/>
              </w:rPr>
            </w:pPr>
            <w:r>
              <w:rPr>
                <w:b/>
              </w:rPr>
              <w:t xml:space="preserve">When signing this form, you are agreeing to the conditions listed in the s29 Confidentiality Undertaking. </w:t>
            </w:r>
          </w:p>
        </w:tc>
        <w:tc>
          <w:tcPr>
            <w:tcW w:w="2296" w:type="dxa"/>
            <w:vAlign w:val="bottom"/>
          </w:tcPr>
          <w:p w14:paraId="17DA006F" w14:textId="77777777" w:rsidR="008D3D8D" w:rsidRPr="00F86953" w:rsidRDefault="008D3D8D" w:rsidP="00AE25F5">
            <w:pPr>
              <w:pStyle w:val="AIHWbodytext"/>
              <w:rPr>
                <w:b/>
              </w:rPr>
            </w:pPr>
            <w:r w:rsidRPr="00F86953">
              <w:rPr>
                <w:b/>
              </w:rPr>
              <w:t>Date</w:t>
            </w:r>
          </w:p>
        </w:tc>
      </w:tr>
    </w:tbl>
    <w:p w14:paraId="7D955461" w14:textId="77777777" w:rsidR="008D3D8D" w:rsidRPr="000C1B05" w:rsidRDefault="008D3D8D" w:rsidP="008D3D8D">
      <w:pPr>
        <w:rPr>
          <w:rFonts w:ascii="Arial" w:hAnsi="Arial" w:cs="Arial"/>
        </w:rPr>
      </w:pPr>
    </w:p>
    <w:bookmarkEnd w:id="2"/>
    <w:bookmarkEnd w:id="3"/>
    <w:p w14:paraId="64D31096" w14:textId="77777777" w:rsidR="008D3D8D" w:rsidRPr="009F2081" w:rsidRDefault="008D3D8D" w:rsidP="008D3D8D">
      <w:pPr>
        <w:pStyle w:val="AIHWbodytext"/>
      </w:pPr>
    </w:p>
    <w:bookmarkEnd w:id="4"/>
    <w:p w14:paraId="1030345E" w14:textId="77777777" w:rsidR="008D3D8D" w:rsidRDefault="008D3D8D" w:rsidP="008D3D8D">
      <w:pPr>
        <w:pStyle w:val="AIHWbodytext"/>
      </w:pPr>
    </w:p>
    <w:p w14:paraId="2455C6E1" w14:textId="77777777" w:rsidR="008D3D8D" w:rsidRDefault="008D3D8D" w:rsidP="008D3D8D">
      <w:pPr>
        <w:pStyle w:val="AIHWbodytext"/>
      </w:pPr>
    </w:p>
    <w:p w14:paraId="09BB5938" w14:textId="77777777" w:rsidR="008D3D8D" w:rsidRDefault="008D3D8D" w:rsidP="008D3D8D">
      <w:pPr>
        <w:pStyle w:val="AIHWbodytext"/>
      </w:pPr>
    </w:p>
    <w:p w14:paraId="14EF0ED0" w14:textId="77777777" w:rsidR="00F013F5" w:rsidRPr="000C1B05" w:rsidRDefault="00F013F5" w:rsidP="00244643">
      <w:pPr>
        <w:rPr>
          <w:rFonts w:ascii="Arial" w:hAnsi="Arial" w:cs="Arial"/>
        </w:rPr>
      </w:pPr>
    </w:p>
    <w:sectPr w:rsidR="00F013F5" w:rsidRPr="000C1B05" w:rsidSect="008D3D8D">
      <w:headerReference w:type="even" r:id="rId12"/>
      <w:headerReference w:type="default" r:id="rId13"/>
      <w:footerReference w:type="even" r:id="rId14"/>
      <w:footerReference w:type="default" r:id="rId15"/>
      <w:headerReference w:type="first" r:id="rId16"/>
      <w:pgSz w:w="11906" w:h="16838" w:code="9"/>
      <w:pgMar w:top="1418" w:right="1418" w:bottom="1701" w:left="1418" w:header="1134" w:footer="850"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D11E0" w14:textId="77777777" w:rsidR="001864F7" w:rsidRDefault="001864F7">
      <w:r>
        <w:separator/>
      </w:r>
    </w:p>
  </w:endnote>
  <w:endnote w:type="continuationSeparator" w:id="0">
    <w:p w14:paraId="6F6F5851" w14:textId="77777777" w:rsidR="001864F7" w:rsidRDefault="00186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Open Sans">
    <w:altName w:val="Verdana"/>
    <w:panose1 w:val="020B0606030504020204"/>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E92EA" w14:textId="77777777" w:rsidR="00460A29" w:rsidRPr="00244643" w:rsidRDefault="00460A29" w:rsidP="002446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3D745" w14:textId="77777777" w:rsidR="00460A29" w:rsidRPr="00244643" w:rsidRDefault="00460A29" w:rsidP="002446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F3624" w14:textId="77777777" w:rsidR="001864F7" w:rsidRDefault="001864F7">
      <w:r>
        <w:separator/>
      </w:r>
    </w:p>
  </w:footnote>
  <w:footnote w:type="continuationSeparator" w:id="0">
    <w:p w14:paraId="6BEC28D4" w14:textId="77777777" w:rsidR="001864F7" w:rsidRDefault="001864F7">
      <w:r>
        <w:continuationSeparator/>
      </w:r>
    </w:p>
  </w:footnote>
  <w:footnote w:type="continuationNotice" w:id="1">
    <w:p w14:paraId="0A3A352C" w14:textId="77777777" w:rsidR="001864F7" w:rsidRDefault="001864F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D1D3" w14:textId="77777777" w:rsidR="00460A29" w:rsidRDefault="00460A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189DD" w14:textId="77777777" w:rsidR="00460A29" w:rsidRDefault="00460A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860E8" w14:textId="77777777" w:rsidR="00460A29" w:rsidRDefault="00460A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A6206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2B8F85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7C61C4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C621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57AB57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194B0B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327C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8CAC9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F2F24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50291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8F26DA"/>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1497FAE"/>
    <w:multiLevelType w:val="hybridMultilevel"/>
    <w:tmpl w:val="2CCA8BC0"/>
    <w:lvl w:ilvl="0" w:tplc="0C09000F">
      <w:start w:val="1"/>
      <w:numFmt w:val="decimal"/>
      <w:lvlText w:val="%1."/>
      <w:lvlJc w:val="left"/>
      <w:pPr>
        <w:tabs>
          <w:tab w:val="num" w:pos="397"/>
        </w:tabs>
        <w:ind w:left="397" w:hanging="397"/>
      </w:pPr>
      <w:rPr>
        <w:rFonts w:hint="default"/>
        <w:b w:val="0"/>
        <w:i w:val="0"/>
        <w:color w:val="00000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1D45098"/>
    <w:multiLevelType w:val="hybridMultilevel"/>
    <w:tmpl w:val="48E27434"/>
    <w:lvl w:ilvl="0" w:tplc="0C090001">
      <w:start w:val="1"/>
      <w:numFmt w:val="bullet"/>
      <w:lvlText w:val=""/>
      <w:lvlJc w:val="left"/>
      <w:pPr>
        <w:ind w:left="1117" w:hanging="360"/>
      </w:pPr>
      <w:rPr>
        <w:rFonts w:ascii="Symbol" w:hAnsi="Symbol"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13" w15:restartNumberingAfterBreak="0">
    <w:nsid w:val="022F7391"/>
    <w:multiLevelType w:val="hybridMultilevel"/>
    <w:tmpl w:val="AFBE9288"/>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028436BE"/>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05F9612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0A52222D"/>
    <w:multiLevelType w:val="hybridMultilevel"/>
    <w:tmpl w:val="C506F4B6"/>
    <w:lvl w:ilvl="0" w:tplc="B190994A">
      <w:start w:val="1"/>
      <w:numFmt w:val="decimal"/>
      <w:pStyle w:val="TableNotesnumbered"/>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0DBE7608"/>
    <w:multiLevelType w:val="hybridMultilevel"/>
    <w:tmpl w:val="EE34FBBE"/>
    <w:lvl w:ilvl="0" w:tplc="34CCC34C">
      <w:start w:val="1"/>
      <w:numFmt w:val="lowerLetter"/>
      <w:pStyle w:val="TableLetteredfootnote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4B05D64"/>
    <w:multiLevelType w:val="multilevel"/>
    <w:tmpl w:val="65669AAE"/>
    <w:lvl w:ilvl="0">
      <w:start w:val="1"/>
      <w:numFmt w:val="bullet"/>
      <w:lvlText w:val=""/>
      <w:lvlJc w:val="left"/>
      <w:pPr>
        <w:tabs>
          <w:tab w:val="num" w:pos="975"/>
        </w:tabs>
        <w:ind w:left="975" w:hanging="578"/>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4B341AC"/>
    <w:multiLevelType w:val="hybridMultilevel"/>
    <w:tmpl w:val="C58C0C4A"/>
    <w:lvl w:ilvl="0" w:tplc="D8781708">
      <w:start w:val="1"/>
      <w:numFmt w:val="bullet"/>
      <w:lvlText w:val="•"/>
      <w:lvlJc w:val="left"/>
      <w:pPr>
        <w:tabs>
          <w:tab w:val="num" w:pos="397"/>
        </w:tabs>
        <w:ind w:left="397" w:hanging="397"/>
      </w:pPr>
      <w:rPr>
        <w:rFonts w:ascii="Book Antiqua" w:hAnsi="Book Antiqua" w:hint="default"/>
        <w:b w:val="0"/>
        <w:i w:val="0"/>
        <w:color w:val="00000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58E147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BBB18D6"/>
    <w:multiLevelType w:val="hybridMultilevel"/>
    <w:tmpl w:val="F2F2D50A"/>
    <w:lvl w:ilvl="0" w:tplc="0C090001">
      <w:start w:val="1"/>
      <w:numFmt w:val="bullet"/>
      <w:lvlText w:val=""/>
      <w:lvlJc w:val="left"/>
      <w:pPr>
        <w:ind w:left="1117" w:hanging="360"/>
      </w:pPr>
      <w:rPr>
        <w:rFonts w:ascii="Symbol" w:hAnsi="Symbol"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22" w15:restartNumberingAfterBreak="0">
    <w:nsid w:val="1BDB4A52"/>
    <w:multiLevelType w:val="hybridMultilevel"/>
    <w:tmpl w:val="D5804D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B24388E"/>
    <w:multiLevelType w:val="multilevel"/>
    <w:tmpl w:val="AD96E6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698212E"/>
    <w:multiLevelType w:val="hybridMultilevel"/>
    <w:tmpl w:val="3E6E5EF4"/>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39AE0A89"/>
    <w:multiLevelType w:val="hybridMultilevel"/>
    <w:tmpl w:val="6EA2AE58"/>
    <w:lvl w:ilvl="0" w:tplc="03401FD6">
      <w:start w:val="1"/>
      <w:numFmt w:val="bullet"/>
      <w:pStyle w:val="Bullet1"/>
      <w:lvlText w:val=""/>
      <w:lvlJc w:val="left"/>
      <w:pPr>
        <w:tabs>
          <w:tab w:val="num" w:pos="397"/>
        </w:tabs>
        <w:ind w:left="397" w:hanging="397"/>
      </w:pPr>
      <w:rPr>
        <w:rFonts w:ascii="Symbol" w:hAnsi="Symbol" w:hint="default"/>
        <w:b w:val="0"/>
        <w:i w:val="0"/>
        <w:color w:val="00000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C747FA"/>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5916B4"/>
    <w:multiLevelType w:val="hybridMultilevel"/>
    <w:tmpl w:val="870658F4"/>
    <w:lvl w:ilvl="0" w:tplc="105C0ADE">
      <w:start w:val="1"/>
      <w:numFmt w:val="bullet"/>
      <w:pStyle w:val="BoxBullet1"/>
      <w:lvlText w:val=""/>
      <w:lvlJc w:val="left"/>
      <w:pPr>
        <w:tabs>
          <w:tab w:val="num" w:pos="964"/>
        </w:tabs>
        <w:ind w:left="964" w:hanging="720"/>
      </w:pPr>
      <w:rPr>
        <w:rFonts w:ascii="Symbol" w:hAnsi="Symbol" w:hint="default"/>
      </w:rPr>
    </w:lvl>
    <w:lvl w:ilvl="1" w:tplc="0C090003" w:tentative="1">
      <w:start w:val="1"/>
      <w:numFmt w:val="bullet"/>
      <w:lvlText w:val="o"/>
      <w:lvlJc w:val="left"/>
      <w:pPr>
        <w:tabs>
          <w:tab w:val="num" w:pos="1429"/>
        </w:tabs>
        <w:ind w:left="1429" w:hanging="360"/>
      </w:pPr>
      <w:rPr>
        <w:rFonts w:ascii="Courier New" w:hAnsi="Courier New" w:cs="Courier New" w:hint="default"/>
      </w:rPr>
    </w:lvl>
    <w:lvl w:ilvl="2" w:tplc="0C090005" w:tentative="1">
      <w:start w:val="1"/>
      <w:numFmt w:val="bullet"/>
      <w:lvlText w:val=""/>
      <w:lvlJc w:val="left"/>
      <w:pPr>
        <w:tabs>
          <w:tab w:val="num" w:pos="2149"/>
        </w:tabs>
        <w:ind w:left="2149" w:hanging="360"/>
      </w:pPr>
      <w:rPr>
        <w:rFonts w:ascii="Wingdings" w:hAnsi="Wingdings" w:hint="default"/>
      </w:rPr>
    </w:lvl>
    <w:lvl w:ilvl="3" w:tplc="0C090001" w:tentative="1">
      <w:start w:val="1"/>
      <w:numFmt w:val="bullet"/>
      <w:lvlText w:val=""/>
      <w:lvlJc w:val="left"/>
      <w:pPr>
        <w:tabs>
          <w:tab w:val="num" w:pos="2869"/>
        </w:tabs>
        <w:ind w:left="2869" w:hanging="360"/>
      </w:pPr>
      <w:rPr>
        <w:rFonts w:ascii="Symbol" w:hAnsi="Symbol" w:hint="default"/>
      </w:rPr>
    </w:lvl>
    <w:lvl w:ilvl="4" w:tplc="0C090003" w:tentative="1">
      <w:start w:val="1"/>
      <w:numFmt w:val="bullet"/>
      <w:lvlText w:val="o"/>
      <w:lvlJc w:val="left"/>
      <w:pPr>
        <w:tabs>
          <w:tab w:val="num" w:pos="3589"/>
        </w:tabs>
        <w:ind w:left="3589" w:hanging="360"/>
      </w:pPr>
      <w:rPr>
        <w:rFonts w:ascii="Courier New" w:hAnsi="Courier New" w:cs="Courier New" w:hint="default"/>
      </w:rPr>
    </w:lvl>
    <w:lvl w:ilvl="5" w:tplc="0C090005" w:tentative="1">
      <w:start w:val="1"/>
      <w:numFmt w:val="bullet"/>
      <w:lvlText w:val=""/>
      <w:lvlJc w:val="left"/>
      <w:pPr>
        <w:tabs>
          <w:tab w:val="num" w:pos="4309"/>
        </w:tabs>
        <w:ind w:left="4309" w:hanging="360"/>
      </w:pPr>
      <w:rPr>
        <w:rFonts w:ascii="Wingdings" w:hAnsi="Wingdings" w:hint="default"/>
      </w:rPr>
    </w:lvl>
    <w:lvl w:ilvl="6" w:tplc="0C090001" w:tentative="1">
      <w:start w:val="1"/>
      <w:numFmt w:val="bullet"/>
      <w:lvlText w:val=""/>
      <w:lvlJc w:val="left"/>
      <w:pPr>
        <w:tabs>
          <w:tab w:val="num" w:pos="5029"/>
        </w:tabs>
        <w:ind w:left="5029" w:hanging="360"/>
      </w:pPr>
      <w:rPr>
        <w:rFonts w:ascii="Symbol" w:hAnsi="Symbol" w:hint="default"/>
      </w:rPr>
    </w:lvl>
    <w:lvl w:ilvl="7" w:tplc="0C090003" w:tentative="1">
      <w:start w:val="1"/>
      <w:numFmt w:val="bullet"/>
      <w:lvlText w:val="o"/>
      <w:lvlJc w:val="left"/>
      <w:pPr>
        <w:tabs>
          <w:tab w:val="num" w:pos="5749"/>
        </w:tabs>
        <w:ind w:left="5749" w:hanging="360"/>
      </w:pPr>
      <w:rPr>
        <w:rFonts w:ascii="Courier New" w:hAnsi="Courier New" w:cs="Courier New" w:hint="default"/>
      </w:rPr>
    </w:lvl>
    <w:lvl w:ilvl="8" w:tplc="0C090005" w:tentative="1">
      <w:start w:val="1"/>
      <w:numFmt w:val="bullet"/>
      <w:lvlText w:val=""/>
      <w:lvlJc w:val="left"/>
      <w:pPr>
        <w:tabs>
          <w:tab w:val="num" w:pos="6469"/>
        </w:tabs>
        <w:ind w:left="6469" w:hanging="360"/>
      </w:pPr>
      <w:rPr>
        <w:rFonts w:ascii="Wingdings" w:hAnsi="Wingdings" w:hint="default"/>
      </w:rPr>
    </w:lvl>
  </w:abstractNum>
  <w:abstractNum w:abstractNumId="28" w15:restartNumberingAfterBreak="0">
    <w:nsid w:val="3EEE64F6"/>
    <w:multiLevelType w:val="hybridMultilevel"/>
    <w:tmpl w:val="F9085D78"/>
    <w:lvl w:ilvl="0" w:tplc="F146C120">
      <w:start w:val="1"/>
      <w:numFmt w:val="bullet"/>
      <w:lvlText w:val="–"/>
      <w:lvlJc w:val="left"/>
      <w:pPr>
        <w:tabs>
          <w:tab w:val="num" w:pos="794"/>
        </w:tabs>
        <w:ind w:left="794" w:hanging="397"/>
      </w:pPr>
      <w:rPr>
        <w:rFonts w:ascii="Book Antiqua" w:hAnsi="Book Antiqua" w:hint="default"/>
        <w:b w:val="0"/>
        <w:i w:val="0"/>
        <w:color w:val="000000"/>
        <w:sz w:val="22"/>
      </w:rPr>
    </w:lvl>
    <w:lvl w:ilvl="1" w:tplc="1F06A6CC">
      <w:start w:val="1"/>
      <w:numFmt w:val="bullet"/>
      <w:pStyle w:val="Bullet3"/>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23405DB"/>
    <w:multiLevelType w:val="multilevel"/>
    <w:tmpl w:val="A98857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28072A3"/>
    <w:multiLevelType w:val="hybridMultilevel"/>
    <w:tmpl w:val="41D04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A2B17EC"/>
    <w:multiLevelType w:val="hybridMultilevel"/>
    <w:tmpl w:val="D5826D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B4303E7"/>
    <w:multiLevelType w:val="hybridMultilevel"/>
    <w:tmpl w:val="B18613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C505DAE"/>
    <w:multiLevelType w:val="hybridMultilevel"/>
    <w:tmpl w:val="45DC88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7F81036"/>
    <w:multiLevelType w:val="hybridMultilevel"/>
    <w:tmpl w:val="415CB47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5" w15:restartNumberingAfterBreak="0">
    <w:nsid w:val="58C95998"/>
    <w:multiLevelType w:val="hybridMultilevel"/>
    <w:tmpl w:val="DB062B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B951B8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5BC43EEB"/>
    <w:multiLevelType w:val="hybridMultilevel"/>
    <w:tmpl w:val="0E4865D4"/>
    <w:lvl w:ilvl="0" w:tplc="0C090001">
      <w:start w:val="1"/>
      <w:numFmt w:val="bullet"/>
      <w:lvlText w:val=""/>
      <w:lvlJc w:val="left"/>
      <w:pPr>
        <w:tabs>
          <w:tab w:val="num" w:pos="397"/>
        </w:tabs>
        <w:ind w:left="397" w:hanging="397"/>
      </w:pPr>
      <w:rPr>
        <w:rFonts w:ascii="Symbol" w:hAnsi="Symbol" w:hint="default"/>
        <w:b w:val="0"/>
        <w:i w:val="0"/>
        <w:color w:val="00000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E88541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5F55010A"/>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1EA0689"/>
    <w:multiLevelType w:val="hybridMultilevel"/>
    <w:tmpl w:val="AE604004"/>
    <w:lvl w:ilvl="0" w:tplc="598CDDF4">
      <w:start w:val="1"/>
      <w:numFmt w:val="decimal"/>
      <w:pStyle w:val="Figure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D6A5CA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6D7318A7"/>
    <w:multiLevelType w:val="hybridMultilevel"/>
    <w:tmpl w:val="549E933E"/>
    <w:lvl w:ilvl="0" w:tplc="5BD2E5C0">
      <w:start w:val="1"/>
      <w:numFmt w:val="bullet"/>
      <w:pStyle w:val="Bullet2"/>
      <w:lvlText w:val="–"/>
      <w:lvlJc w:val="left"/>
      <w:pPr>
        <w:tabs>
          <w:tab w:val="num" w:pos="794"/>
        </w:tabs>
        <w:ind w:left="794" w:hanging="397"/>
      </w:pPr>
      <w:rPr>
        <w:rFonts w:ascii="Book Antiqua" w:hAnsi="Book Antiqua" w:hint="default"/>
        <w:b w:val="0"/>
        <w:i w:val="0"/>
        <w:color w:val="00000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55811B5"/>
    <w:multiLevelType w:val="hybridMultilevel"/>
    <w:tmpl w:val="DDFA5E9C"/>
    <w:lvl w:ilvl="0" w:tplc="EBB2C5BC">
      <w:start w:val="1"/>
      <w:numFmt w:val="bullet"/>
      <w:pStyle w:val="TableBullet1"/>
      <w:lvlText w:val=""/>
      <w:lvlJc w:val="left"/>
      <w:pPr>
        <w:ind w:left="829" w:hanging="377"/>
      </w:pPr>
      <w:rPr>
        <w:rFonts w:ascii="Symbol" w:hAnsi="Symbol"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44" w15:restartNumberingAfterBreak="0">
    <w:nsid w:val="7EFA1420"/>
    <w:multiLevelType w:val="hybridMultilevel"/>
    <w:tmpl w:val="714CC97A"/>
    <w:lvl w:ilvl="0" w:tplc="A0B6F390">
      <w:start w:val="1"/>
      <w:numFmt w:val="lowerLetter"/>
      <w:lvlText w:val="(%1)"/>
      <w:lvlJc w:val="left"/>
      <w:pPr>
        <w:tabs>
          <w:tab w:val="num" w:pos="397"/>
        </w:tabs>
        <w:ind w:left="397" w:hanging="397"/>
      </w:pPr>
      <w:rPr>
        <w:rFonts w:hint="default"/>
        <w:b w:val="0"/>
        <w:i w:val="0"/>
        <w:color w:val="000000"/>
        <w:sz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2078477307">
    <w:abstractNumId w:val="44"/>
  </w:num>
  <w:num w:numId="2" w16cid:durableId="1296334587">
    <w:abstractNumId w:val="42"/>
  </w:num>
  <w:num w:numId="3" w16cid:durableId="1380397975">
    <w:abstractNumId w:val="44"/>
  </w:num>
  <w:num w:numId="4" w16cid:durableId="1423724292">
    <w:abstractNumId w:val="42"/>
  </w:num>
  <w:num w:numId="5" w16cid:durableId="362752672">
    <w:abstractNumId w:val="14"/>
  </w:num>
  <w:num w:numId="6" w16cid:durableId="888806321">
    <w:abstractNumId w:val="39"/>
  </w:num>
  <w:num w:numId="7" w16cid:durableId="256867106">
    <w:abstractNumId w:val="10"/>
  </w:num>
  <w:num w:numId="8" w16cid:durableId="1275669753">
    <w:abstractNumId w:val="9"/>
  </w:num>
  <w:num w:numId="9" w16cid:durableId="1851601861">
    <w:abstractNumId w:val="7"/>
  </w:num>
  <w:num w:numId="10" w16cid:durableId="43069340">
    <w:abstractNumId w:val="6"/>
  </w:num>
  <w:num w:numId="11" w16cid:durableId="749934089">
    <w:abstractNumId w:val="5"/>
  </w:num>
  <w:num w:numId="12" w16cid:durableId="1968537513">
    <w:abstractNumId w:val="4"/>
  </w:num>
  <w:num w:numId="13" w16cid:durableId="1409962346">
    <w:abstractNumId w:val="8"/>
  </w:num>
  <w:num w:numId="14" w16cid:durableId="2143880499">
    <w:abstractNumId w:val="3"/>
  </w:num>
  <w:num w:numId="15" w16cid:durableId="2085567386">
    <w:abstractNumId w:val="2"/>
  </w:num>
  <w:num w:numId="16" w16cid:durableId="875116532">
    <w:abstractNumId w:val="1"/>
  </w:num>
  <w:num w:numId="17" w16cid:durableId="559370685">
    <w:abstractNumId w:val="0"/>
  </w:num>
  <w:num w:numId="18" w16cid:durableId="587808165">
    <w:abstractNumId w:val="26"/>
  </w:num>
  <w:num w:numId="19" w16cid:durableId="1932928853">
    <w:abstractNumId w:val="36"/>
  </w:num>
  <w:num w:numId="20" w16cid:durableId="452749417">
    <w:abstractNumId w:val="15"/>
  </w:num>
  <w:num w:numId="21" w16cid:durableId="317736118">
    <w:abstractNumId w:val="19"/>
  </w:num>
  <w:num w:numId="22" w16cid:durableId="162476399">
    <w:abstractNumId w:val="20"/>
  </w:num>
  <w:num w:numId="23" w16cid:durableId="318731638">
    <w:abstractNumId w:val="38"/>
  </w:num>
  <w:num w:numId="24" w16cid:durableId="1768192639">
    <w:abstractNumId w:val="41"/>
  </w:num>
  <w:num w:numId="25" w16cid:durableId="1482962020">
    <w:abstractNumId w:val="27"/>
  </w:num>
  <w:num w:numId="26" w16cid:durableId="1768386330">
    <w:abstractNumId w:val="18"/>
  </w:num>
  <w:num w:numId="27" w16cid:durableId="1401094616">
    <w:abstractNumId w:val="28"/>
  </w:num>
  <w:num w:numId="28" w16cid:durableId="744843326">
    <w:abstractNumId w:val="30"/>
  </w:num>
  <w:num w:numId="29" w16cid:durableId="154536346">
    <w:abstractNumId w:val="43"/>
  </w:num>
  <w:num w:numId="30" w16cid:durableId="4627679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64145095">
    <w:abstractNumId w:val="34"/>
  </w:num>
  <w:num w:numId="32" w16cid:durableId="695078883">
    <w:abstractNumId w:val="35"/>
  </w:num>
  <w:num w:numId="33" w16cid:durableId="751195653">
    <w:abstractNumId w:val="13"/>
  </w:num>
  <w:num w:numId="34" w16cid:durableId="20375359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13374420">
    <w:abstractNumId w:val="24"/>
  </w:num>
  <w:num w:numId="36" w16cid:durableId="482158156">
    <w:abstractNumId w:val="31"/>
  </w:num>
  <w:num w:numId="37" w16cid:durableId="1362168680">
    <w:abstractNumId w:val="17"/>
  </w:num>
  <w:num w:numId="38" w16cid:durableId="1668745852">
    <w:abstractNumId w:val="16"/>
  </w:num>
  <w:num w:numId="39" w16cid:durableId="1724017582">
    <w:abstractNumId w:val="40"/>
  </w:num>
  <w:num w:numId="40" w16cid:durableId="566306339">
    <w:abstractNumId w:val="22"/>
  </w:num>
  <w:num w:numId="41" w16cid:durableId="1332830610">
    <w:abstractNumId w:val="37"/>
  </w:num>
  <w:num w:numId="42" w16cid:durableId="2042125038">
    <w:abstractNumId w:val="25"/>
  </w:num>
  <w:num w:numId="43" w16cid:durableId="480734332">
    <w:abstractNumId w:val="11"/>
  </w:num>
  <w:num w:numId="44" w16cid:durableId="322512243">
    <w:abstractNumId w:val="33"/>
  </w:num>
  <w:num w:numId="45" w16cid:durableId="1174106946">
    <w:abstractNumId w:val="32"/>
  </w:num>
  <w:num w:numId="46" w16cid:durableId="1201480678">
    <w:abstractNumId w:val="29"/>
  </w:num>
  <w:num w:numId="47" w16cid:durableId="1939556346">
    <w:abstractNumId w:val="23"/>
  </w:num>
  <w:num w:numId="48" w16cid:durableId="1086223180">
    <w:abstractNumId w:val="12"/>
  </w:num>
  <w:num w:numId="49" w16cid:durableId="21294231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styleLockTheme/>
  <w:styleLockQFSet/>
  <w:defaultTabStop w:val="709"/>
  <w:evenAndOddHeaders/>
  <w:characterSpacingControl w:val="doNotCompress"/>
  <w:hdrShapeDefaults>
    <o:shapedefaults v:ext="edit" spidmax="2050"/>
  </w:hdrShapeDefaults>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69a50ba4-8718-4634-a588-1706ecd3bd49"/>
    <w:docVar w:name="EN.InstantFormat" w:val="&lt;ENInstantFormat&gt;&lt;Enabled&gt;1&lt;/Enabled&gt;&lt;ScanUnformatted&gt;1&lt;/ScanUnformatted&gt;&lt;ScanChanges&gt;1&lt;/ScanChanges&gt;&lt;Suspended&gt;0&lt;/Suspended&gt;&lt;/ENInstantFormat&gt;"/>
    <w:docVar w:name="EN.Layout" w:val="&lt;ENLayout&gt;&lt;Style&gt;AIHW&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ftrrvf0wl05svsezx21x9x5700dadtrvd25s&quot;&gt;AIHW&lt;record-ids&gt;&lt;item&gt;1553&lt;/item&gt;&lt;/record-ids&gt;&lt;/item&gt;&lt;/Libraries&gt;"/>
  </w:docVars>
  <w:rsids>
    <w:rsidRoot w:val="008D3D8D"/>
    <w:rsid w:val="00003348"/>
    <w:rsid w:val="00006FF9"/>
    <w:rsid w:val="00007251"/>
    <w:rsid w:val="000145AA"/>
    <w:rsid w:val="00017E87"/>
    <w:rsid w:val="00024416"/>
    <w:rsid w:val="0002535E"/>
    <w:rsid w:val="00026EE7"/>
    <w:rsid w:val="0003145D"/>
    <w:rsid w:val="000348FD"/>
    <w:rsid w:val="00036C88"/>
    <w:rsid w:val="0004486C"/>
    <w:rsid w:val="000452C5"/>
    <w:rsid w:val="000516F4"/>
    <w:rsid w:val="000556D8"/>
    <w:rsid w:val="0006006D"/>
    <w:rsid w:val="0006330F"/>
    <w:rsid w:val="0006497C"/>
    <w:rsid w:val="0006751E"/>
    <w:rsid w:val="000714E4"/>
    <w:rsid w:val="000716CF"/>
    <w:rsid w:val="0007172A"/>
    <w:rsid w:val="000725C2"/>
    <w:rsid w:val="00076860"/>
    <w:rsid w:val="0007737D"/>
    <w:rsid w:val="000774D9"/>
    <w:rsid w:val="0008602F"/>
    <w:rsid w:val="00086078"/>
    <w:rsid w:val="00086780"/>
    <w:rsid w:val="00090C7D"/>
    <w:rsid w:val="0009309E"/>
    <w:rsid w:val="000A6F9D"/>
    <w:rsid w:val="000B127C"/>
    <w:rsid w:val="000B2821"/>
    <w:rsid w:val="000B37E4"/>
    <w:rsid w:val="000C1B05"/>
    <w:rsid w:val="000C35EB"/>
    <w:rsid w:val="000C5ACA"/>
    <w:rsid w:val="000C60AC"/>
    <w:rsid w:val="000C60B7"/>
    <w:rsid w:val="000C774B"/>
    <w:rsid w:val="000D6B4F"/>
    <w:rsid w:val="000E3F6C"/>
    <w:rsid w:val="000E3F97"/>
    <w:rsid w:val="000E40F2"/>
    <w:rsid w:val="000E41A7"/>
    <w:rsid w:val="000E783B"/>
    <w:rsid w:val="000F16DB"/>
    <w:rsid w:val="000F4B5D"/>
    <w:rsid w:val="000F6F64"/>
    <w:rsid w:val="0010306A"/>
    <w:rsid w:val="00106294"/>
    <w:rsid w:val="00106C97"/>
    <w:rsid w:val="0011179F"/>
    <w:rsid w:val="00120E80"/>
    <w:rsid w:val="00125BB3"/>
    <w:rsid w:val="00135A1A"/>
    <w:rsid w:val="00137EA2"/>
    <w:rsid w:val="00142B75"/>
    <w:rsid w:val="001447BB"/>
    <w:rsid w:val="00144EFE"/>
    <w:rsid w:val="00146825"/>
    <w:rsid w:val="0015175E"/>
    <w:rsid w:val="001573FD"/>
    <w:rsid w:val="001614C4"/>
    <w:rsid w:val="00161D26"/>
    <w:rsid w:val="00162C7A"/>
    <w:rsid w:val="00163B43"/>
    <w:rsid w:val="0017227B"/>
    <w:rsid w:val="001808BC"/>
    <w:rsid w:val="00180B09"/>
    <w:rsid w:val="001827C2"/>
    <w:rsid w:val="0018287D"/>
    <w:rsid w:val="001864F7"/>
    <w:rsid w:val="00187C40"/>
    <w:rsid w:val="001928A4"/>
    <w:rsid w:val="001A4DE7"/>
    <w:rsid w:val="001B0A9F"/>
    <w:rsid w:val="001B3CE0"/>
    <w:rsid w:val="001C1AD8"/>
    <w:rsid w:val="001C6C92"/>
    <w:rsid w:val="001C7955"/>
    <w:rsid w:val="001D0359"/>
    <w:rsid w:val="001D05AD"/>
    <w:rsid w:val="001D0D4C"/>
    <w:rsid w:val="001D2462"/>
    <w:rsid w:val="001D24F5"/>
    <w:rsid w:val="001D4301"/>
    <w:rsid w:val="001D5ECD"/>
    <w:rsid w:val="001E04E0"/>
    <w:rsid w:val="001E3FA3"/>
    <w:rsid w:val="001E78D5"/>
    <w:rsid w:val="001F28B2"/>
    <w:rsid w:val="001F488B"/>
    <w:rsid w:val="001F5F41"/>
    <w:rsid w:val="00203FDE"/>
    <w:rsid w:val="002071F8"/>
    <w:rsid w:val="00212B9B"/>
    <w:rsid w:val="002154CC"/>
    <w:rsid w:val="002162E6"/>
    <w:rsid w:val="00223307"/>
    <w:rsid w:val="00224CAD"/>
    <w:rsid w:val="00225BC7"/>
    <w:rsid w:val="00225BFE"/>
    <w:rsid w:val="00230BC6"/>
    <w:rsid w:val="00231CD5"/>
    <w:rsid w:val="00243E10"/>
    <w:rsid w:val="00244643"/>
    <w:rsid w:val="002560A4"/>
    <w:rsid w:val="00260634"/>
    <w:rsid w:val="002613B9"/>
    <w:rsid w:val="00261BCF"/>
    <w:rsid w:val="00263946"/>
    <w:rsid w:val="00264BF2"/>
    <w:rsid w:val="00265D6E"/>
    <w:rsid w:val="00265D85"/>
    <w:rsid w:val="00267E86"/>
    <w:rsid w:val="00267EF6"/>
    <w:rsid w:val="002701D8"/>
    <w:rsid w:val="0027331B"/>
    <w:rsid w:val="00275F22"/>
    <w:rsid w:val="00276367"/>
    <w:rsid w:val="00277622"/>
    <w:rsid w:val="00280B94"/>
    <w:rsid w:val="00284112"/>
    <w:rsid w:val="00290F75"/>
    <w:rsid w:val="00291D9C"/>
    <w:rsid w:val="002950F7"/>
    <w:rsid w:val="00297FA1"/>
    <w:rsid w:val="002A0668"/>
    <w:rsid w:val="002A0B92"/>
    <w:rsid w:val="002A1E68"/>
    <w:rsid w:val="002A621F"/>
    <w:rsid w:val="002B2B6C"/>
    <w:rsid w:val="002B3E26"/>
    <w:rsid w:val="002B4D2D"/>
    <w:rsid w:val="002B52FA"/>
    <w:rsid w:val="002B5845"/>
    <w:rsid w:val="002B78CA"/>
    <w:rsid w:val="002C13F3"/>
    <w:rsid w:val="002C7CB7"/>
    <w:rsid w:val="002D28DE"/>
    <w:rsid w:val="002D6770"/>
    <w:rsid w:val="002D76F5"/>
    <w:rsid w:val="002F221A"/>
    <w:rsid w:val="002F37F6"/>
    <w:rsid w:val="002F4614"/>
    <w:rsid w:val="002F48B1"/>
    <w:rsid w:val="002F48D6"/>
    <w:rsid w:val="00304713"/>
    <w:rsid w:val="00314C48"/>
    <w:rsid w:val="0031627B"/>
    <w:rsid w:val="003164BF"/>
    <w:rsid w:val="0031730D"/>
    <w:rsid w:val="00322772"/>
    <w:rsid w:val="00332D40"/>
    <w:rsid w:val="00333BFF"/>
    <w:rsid w:val="003342B3"/>
    <w:rsid w:val="0033783A"/>
    <w:rsid w:val="003405A7"/>
    <w:rsid w:val="00343BF0"/>
    <w:rsid w:val="00347CBC"/>
    <w:rsid w:val="00350AB8"/>
    <w:rsid w:val="003610FF"/>
    <w:rsid w:val="003621B4"/>
    <w:rsid w:val="0036233A"/>
    <w:rsid w:val="003723A7"/>
    <w:rsid w:val="00374C6B"/>
    <w:rsid w:val="00376170"/>
    <w:rsid w:val="0038101F"/>
    <w:rsid w:val="00384859"/>
    <w:rsid w:val="003A70D1"/>
    <w:rsid w:val="003B637B"/>
    <w:rsid w:val="003C09BF"/>
    <w:rsid w:val="003C3628"/>
    <w:rsid w:val="003C3838"/>
    <w:rsid w:val="003C5769"/>
    <w:rsid w:val="003C7AA8"/>
    <w:rsid w:val="003D4BC3"/>
    <w:rsid w:val="003D6BBA"/>
    <w:rsid w:val="003E10CD"/>
    <w:rsid w:val="003E1F44"/>
    <w:rsid w:val="003E2E53"/>
    <w:rsid w:val="003E420D"/>
    <w:rsid w:val="003E7DAA"/>
    <w:rsid w:val="003F6F1B"/>
    <w:rsid w:val="004018E8"/>
    <w:rsid w:val="00402D9F"/>
    <w:rsid w:val="004042CC"/>
    <w:rsid w:val="00406DAE"/>
    <w:rsid w:val="0040700B"/>
    <w:rsid w:val="00410801"/>
    <w:rsid w:val="00414BAA"/>
    <w:rsid w:val="00423802"/>
    <w:rsid w:val="004264D2"/>
    <w:rsid w:val="004318D8"/>
    <w:rsid w:val="00434F86"/>
    <w:rsid w:val="00436E7D"/>
    <w:rsid w:val="00437154"/>
    <w:rsid w:val="00437CDF"/>
    <w:rsid w:val="0044278E"/>
    <w:rsid w:val="00445A8B"/>
    <w:rsid w:val="00445E26"/>
    <w:rsid w:val="0045322A"/>
    <w:rsid w:val="004550C8"/>
    <w:rsid w:val="0045639F"/>
    <w:rsid w:val="00460A29"/>
    <w:rsid w:val="00461420"/>
    <w:rsid w:val="00466888"/>
    <w:rsid w:val="004675DA"/>
    <w:rsid w:val="0047051B"/>
    <w:rsid w:val="004734FE"/>
    <w:rsid w:val="0047458A"/>
    <w:rsid w:val="00476AE1"/>
    <w:rsid w:val="00481A2F"/>
    <w:rsid w:val="00481C2D"/>
    <w:rsid w:val="0048321D"/>
    <w:rsid w:val="00485B51"/>
    <w:rsid w:val="0048747F"/>
    <w:rsid w:val="004920CB"/>
    <w:rsid w:val="00493C5F"/>
    <w:rsid w:val="00494196"/>
    <w:rsid w:val="00494974"/>
    <w:rsid w:val="00495E88"/>
    <w:rsid w:val="00497DF3"/>
    <w:rsid w:val="004A296E"/>
    <w:rsid w:val="004A40F4"/>
    <w:rsid w:val="004B0D22"/>
    <w:rsid w:val="004B176E"/>
    <w:rsid w:val="004B4393"/>
    <w:rsid w:val="004B4B7B"/>
    <w:rsid w:val="004B59F6"/>
    <w:rsid w:val="004B6FE5"/>
    <w:rsid w:val="004C1055"/>
    <w:rsid w:val="004C444B"/>
    <w:rsid w:val="004C5779"/>
    <w:rsid w:val="004C7203"/>
    <w:rsid w:val="004D0DF8"/>
    <w:rsid w:val="004D66AA"/>
    <w:rsid w:val="004D727D"/>
    <w:rsid w:val="004E0B00"/>
    <w:rsid w:val="004E0FA2"/>
    <w:rsid w:val="004E20AE"/>
    <w:rsid w:val="004E250D"/>
    <w:rsid w:val="004E30EB"/>
    <w:rsid w:val="004F51EE"/>
    <w:rsid w:val="004F5775"/>
    <w:rsid w:val="005008DB"/>
    <w:rsid w:val="0050357C"/>
    <w:rsid w:val="00510344"/>
    <w:rsid w:val="00510616"/>
    <w:rsid w:val="00511620"/>
    <w:rsid w:val="0051472D"/>
    <w:rsid w:val="00524141"/>
    <w:rsid w:val="00526F88"/>
    <w:rsid w:val="0052727E"/>
    <w:rsid w:val="00527553"/>
    <w:rsid w:val="00533D47"/>
    <w:rsid w:val="005344C6"/>
    <w:rsid w:val="00534612"/>
    <w:rsid w:val="00537F49"/>
    <w:rsid w:val="0054348C"/>
    <w:rsid w:val="005501F6"/>
    <w:rsid w:val="005505CD"/>
    <w:rsid w:val="00553DA5"/>
    <w:rsid w:val="0055400F"/>
    <w:rsid w:val="00554A33"/>
    <w:rsid w:val="005550C6"/>
    <w:rsid w:val="00556B8F"/>
    <w:rsid w:val="00563734"/>
    <w:rsid w:val="00567C2C"/>
    <w:rsid w:val="00567CF5"/>
    <w:rsid w:val="0057102D"/>
    <w:rsid w:val="00571977"/>
    <w:rsid w:val="005747E4"/>
    <w:rsid w:val="00576A55"/>
    <w:rsid w:val="00581701"/>
    <w:rsid w:val="00581F7D"/>
    <w:rsid w:val="0058565E"/>
    <w:rsid w:val="00591181"/>
    <w:rsid w:val="00591C25"/>
    <w:rsid w:val="005924B2"/>
    <w:rsid w:val="00596D3B"/>
    <w:rsid w:val="00596E78"/>
    <w:rsid w:val="005A7026"/>
    <w:rsid w:val="005A73FF"/>
    <w:rsid w:val="005B3744"/>
    <w:rsid w:val="005B61F3"/>
    <w:rsid w:val="005C073F"/>
    <w:rsid w:val="005C0850"/>
    <w:rsid w:val="005C5070"/>
    <w:rsid w:val="005D1E5E"/>
    <w:rsid w:val="005D319D"/>
    <w:rsid w:val="005D4ACD"/>
    <w:rsid w:val="005D5274"/>
    <w:rsid w:val="005D5A2D"/>
    <w:rsid w:val="005E3B19"/>
    <w:rsid w:val="005E5A15"/>
    <w:rsid w:val="005E65E8"/>
    <w:rsid w:val="00601134"/>
    <w:rsid w:val="00606746"/>
    <w:rsid w:val="006159A9"/>
    <w:rsid w:val="006167F6"/>
    <w:rsid w:val="00616FD3"/>
    <w:rsid w:val="0062300E"/>
    <w:rsid w:val="00624AD2"/>
    <w:rsid w:val="00630CFD"/>
    <w:rsid w:val="006312CE"/>
    <w:rsid w:val="006345E4"/>
    <w:rsid w:val="00635414"/>
    <w:rsid w:val="00635E0A"/>
    <w:rsid w:val="00636047"/>
    <w:rsid w:val="006376DE"/>
    <w:rsid w:val="0064184B"/>
    <w:rsid w:val="00660014"/>
    <w:rsid w:val="006645D8"/>
    <w:rsid w:val="006678CF"/>
    <w:rsid w:val="00667A4A"/>
    <w:rsid w:val="00672FDB"/>
    <w:rsid w:val="00673729"/>
    <w:rsid w:val="006739C6"/>
    <w:rsid w:val="00675834"/>
    <w:rsid w:val="00677E6A"/>
    <w:rsid w:val="00681D38"/>
    <w:rsid w:val="006830E2"/>
    <w:rsid w:val="00685329"/>
    <w:rsid w:val="00695D95"/>
    <w:rsid w:val="006A16E0"/>
    <w:rsid w:val="006A2A75"/>
    <w:rsid w:val="006A53E6"/>
    <w:rsid w:val="006A653B"/>
    <w:rsid w:val="006A7BF2"/>
    <w:rsid w:val="006B34B7"/>
    <w:rsid w:val="006B3F61"/>
    <w:rsid w:val="006B4284"/>
    <w:rsid w:val="006B4CB8"/>
    <w:rsid w:val="006B5B51"/>
    <w:rsid w:val="006B7411"/>
    <w:rsid w:val="006C59CE"/>
    <w:rsid w:val="006D0C92"/>
    <w:rsid w:val="006D4A12"/>
    <w:rsid w:val="006D5087"/>
    <w:rsid w:val="006D78EE"/>
    <w:rsid w:val="006E4A94"/>
    <w:rsid w:val="006E4B28"/>
    <w:rsid w:val="006E6760"/>
    <w:rsid w:val="006E67A7"/>
    <w:rsid w:val="006F2C13"/>
    <w:rsid w:val="006F365F"/>
    <w:rsid w:val="006F3F72"/>
    <w:rsid w:val="006F5AF6"/>
    <w:rsid w:val="006F67B7"/>
    <w:rsid w:val="00700C3B"/>
    <w:rsid w:val="007030DC"/>
    <w:rsid w:val="00703535"/>
    <w:rsid w:val="0070420B"/>
    <w:rsid w:val="007120AD"/>
    <w:rsid w:val="0072419F"/>
    <w:rsid w:val="007245C2"/>
    <w:rsid w:val="00731DDE"/>
    <w:rsid w:val="00732CC1"/>
    <w:rsid w:val="0073471F"/>
    <w:rsid w:val="007347DF"/>
    <w:rsid w:val="00737D0F"/>
    <w:rsid w:val="007429F2"/>
    <w:rsid w:val="007526D3"/>
    <w:rsid w:val="00770E12"/>
    <w:rsid w:val="007730AC"/>
    <w:rsid w:val="00774FBD"/>
    <w:rsid w:val="0077552C"/>
    <w:rsid w:val="00782498"/>
    <w:rsid w:val="00791AE7"/>
    <w:rsid w:val="00792319"/>
    <w:rsid w:val="007A29BA"/>
    <w:rsid w:val="007A42E9"/>
    <w:rsid w:val="007A6940"/>
    <w:rsid w:val="007B036D"/>
    <w:rsid w:val="007B1240"/>
    <w:rsid w:val="007B34B7"/>
    <w:rsid w:val="007B626C"/>
    <w:rsid w:val="007B76D6"/>
    <w:rsid w:val="007B7B80"/>
    <w:rsid w:val="007C08B5"/>
    <w:rsid w:val="007C26A4"/>
    <w:rsid w:val="007C4043"/>
    <w:rsid w:val="007C4158"/>
    <w:rsid w:val="007C5D5A"/>
    <w:rsid w:val="007C75A1"/>
    <w:rsid w:val="007D0B6A"/>
    <w:rsid w:val="007D269E"/>
    <w:rsid w:val="007D35D9"/>
    <w:rsid w:val="007E5091"/>
    <w:rsid w:val="007E627E"/>
    <w:rsid w:val="007F1D4B"/>
    <w:rsid w:val="00800377"/>
    <w:rsid w:val="00810772"/>
    <w:rsid w:val="00816FFD"/>
    <w:rsid w:val="00822739"/>
    <w:rsid w:val="00822A7E"/>
    <w:rsid w:val="00822B0A"/>
    <w:rsid w:val="00824255"/>
    <w:rsid w:val="00824301"/>
    <w:rsid w:val="00826379"/>
    <w:rsid w:val="008276AD"/>
    <w:rsid w:val="00830464"/>
    <w:rsid w:val="00832BED"/>
    <w:rsid w:val="00840733"/>
    <w:rsid w:val="0084228D"/>
    <w:rsid w:val="008439B1"/>
    <w:rsid w:val="008449EA"/>
    <w:rsid w:val="00847747"/>
    <w:rsid w:val="00847EC4"/>
    <w:rsid w:val="008502DF"/>
    <w:rsid w:val="00850CED"/>
    <w:rsid w:val="00855606"/>
    <w:rsid w:val="00855EF5"/>
    <w:rsid w:val="008609A6"/>
    <w:rsid w:val="008623DD"/>
    <w:rsid w:val="0086346C"/>
    <w:rsid w:val="00863D1F"/>
    <w:rsid w:val="008640EF"/>
    <w:rsid w:val="0086491F"/>
    <w:rsid w:val="00872066"/>
    <w:rsid w:val="00872BBA"/>
    <w:rsid w:val="0088194D"/>
    <w:rsid w:val="00882DBC"/>
    <w:rsid w:val="0088346D"/>
    <w:rsid w:val="008837B0"/>
    <w:rsid w:val="00884885"/>
    <w:rsid w:val="00885502"/>
    <w:rsid w:val="00886170"/>
    <w:rsid w:val="00887365"/>
    <w:rsid w:val="00887469"/>
    <w:rsid w:val="008920BD"/>
    <w:rsid w:val="008A6AD1"/>
    <w:rsid w:val="008B5A60"/>
    <w:rsid w:val="008B6406"/>
    <w:rsid w:val="008C1A68"/>
    <w:rsid w:val="008D044E"/>
    <w:rsid w:val="008D08C9"/>
    <w:rsid w:val="008D15AB"/>
    <w:rsid w:val="008D2ACC"/>
    <w:rsid w:val="008D3D8D"/>
    <w:rsid w:val="008D45C6"/>
    <w:rsid w:val="008E534C"/>
    <w:rsid w:val="008E579B"/>
    <w:rsid w:val="008F12BB"/>
    <w:rsid w:val="008F3405"/>
    <w:rsid w:val="008F7A00"/>
    <w:rsid w:val="00900037"/>
    <w:rsid w:val="00902A3C"/>
    <w:rsid w:val="00903DEC"/>
    <w:rsid w:val="00912515"/>
    <w:rsid w:val="00915102"/>
    <w:rsid w:val="0091651A"/>
    <w:rsid w:val="0092010A"/>
    <w:rsid w:val="00922B37"/>
    <w:rsid w:val="00924163"/>
    <w:rsid w:val="00925B61"/>
    <w:rsid w:val="00925C3E"/>
    <w:rsid w:val="00930520"/>
    <w:rsid w:val="00933579"/>
    <w:rsid w:val="0094670A"/>
    <w:rsid w:val="00952747"/>
    <w:rsid w:val="00953F15"/>
    <w:rsid w:val="00957421"/>
    <w:rsid w:val="00962872"/>
    <w:rsid w:val="009634A5"/>
    <w:rsid w:val="00963773"/>
    <w:rsid w:val="0096503C"/>
    <w:rsid w:val="00966390"/>
    <w:rsid w:val="009667FA"/>
    <w:rsid w:val="00972BBC"/>
    <w:rsid w:val="009754C2"/>
    <w:rsid w:val="009776B8"/>
    <w:rsid w:val="00981CC8"/>
    <w:rsid w:val="00981EDC"/>
    <w:rsid w:val="00983976"/>
    <w:rsid w:val="009850DF"/>
    <w:rsid w:val="0098660E"/>
    <w:rsid w:val="00987A8F"/>
    <w:rsid w:val="00991157"/>
    <w:rsid w:val="00991CE8"/>
    <w:rsid w:val="009921E5"/>
    <w:rsid w:val="00993976"/>
    <w:rsid w:val="009A17BE"/>
    <w:rsid w:val="009A4751"/>
    <w:rsid w:val="009B01F9"/>
    <w:rsid w:val="009B1C5F"/>
    <w:rsid w:val="009B2765"/>
    <w:rsid w:val="009B6469"/>
    <w:rsid w:val="009C46E6"/>
    <w:rsid w:val="009D05B0"/>
    <w:rsid w:val="009D2AC1"/>
    <w:rsid w:val="009D3E0A"/>
    <w:rsid w:val="009D55D7"/>
    <w:rsid w:val="009D7635"/>
    <w:rsid w:val="009E08C6"/>
    <w:rsid w:val="009E13B7"/>
    <w:rsid w:val="009E38EF"/>
    <w:rsid w:val="009F3472"/>
    <w:rsid w:val="00A04C15"/>
    <w:rsid w:val="00A11FC1"/>
    <w:rsid w:val="00A13322"/>
    <w:rsid w:val="00A16446"/>
    <w:rsid w:val="00A2046C"/>
    <w:rsid w:val="00A22385"/>
    <w:rsid w:val="00A26053"/>
    <w:rsid w:val="00A30128"/>
    <w:rsid w:val="00A30A53"/>
    <w:rsid w:val="00A3517E"/>
    <w:rsid w:val="00A36776"/>
    <w:rsid w:val="00A41E41"/>
    <w:rsid w:val="00A462E9"/>
    <w:rsid w:val="00A4635D"/>
    <w:rsid w:val="00A46BBB"/>
    <w:rsid w:val="00A47329"/>
    <w:rsid w:val="00A479A7"/>
    <w:rsid w:val="00A51635"/>
    <w:rsid w:val="00A534C6"/>
    <w:rsid w:val="00A539DD"/>
    <w:rsid w:val="00A54AFA"/>
    <w:rsid w:val="00A562C0"/>
    <w:rsid w:val="00A61CA6"/>
    <w:rsid w:val="00A62DF5"/>
    <w:rsid w:val="00A63B1E"/>
    <w:rsid w:val="00A66CCF"/>
    <w:rsid w:val="00A70BB9"/>
    <w:rsid w:val="00A71CA8"/>
    <w:rsid w:val="00A77CDD"/>
    <w:rsid w:val="00A80B02"/>
    <w:rsid w:val="00A82FB8"/>
    <w:rsid w:val="00A851EC"/>
    <w:rsid w:val="00A913C5"/>
    <w:rsid w:val="00A9206D"/>
    <w:rsid w:val="00A92BD6"/>
    <w:rsid w:val="00A94F6E"/>
    <w:rsid w:val="00AA00B1"/>
    <w:rsid w:val="00AA2F1E"/>
    <w:rsid w:val="00AA343C"/>
    <w:rsid w:val="00AA44DB"/>
    <w:rsid w:val="00AB179F"/>
    <w:rsid w:val="00AB45A2"/>
    <w:rsid w:val="00AC19F5"/>
    <w:rsid w:val="00AC1B67"/>
    <w:rsid w:val="00AC2CF9"/>
    <w:rsid w:val="00AC5E44"/>
    <w:rsid w:val="00AC65F1"/>
    <w:rsid w:val="00AD044E"/>
    <w:rsid w:val="00AD18D2"/>
    <w:rsid w:val="00AD7CD9"/>
    <w:rsid w:val="00AE1847"/>
    <w:rsid w:val="00AF1190"/>
    <w:rsid w:val="00AF157F"/>
    <w:rsid w:val="00AF1EFD"/>
    <w:rsid w:val="00AF2165"/>
    <w:rsid w:val="00AF47D6"/>
    <w:rsid w:val="00B07417"/>
    <w:rsid w:val="00B07A34"/>
    <w:rsid w:val="00B1358F"/>
    <w:rsid w:val="00B13FA8"/>
    <w:rsid w:val="00B14E4C"/>
    <w:rsid w:val="00B14F74"/>
    <w:rsid w:val="00B22086"/>
    <w:rsid w:val="00B22AE8"/>
    <w:rsid w:val="00B25354"/>
    <w:rsid w:val="00B2640B"/>
    <w:rsid w:val="00B267BA"/>
    <w:rsid w:val="00B321FB"/>
    <w:rsid w:val="00B3253A"/>
    <w:rsid w:val="00B34153"/>
    <w:rsid w:val="00B35CA5"/>
    <w:rsid w:val="00B61BE0"/>
    <w:rsid w:val="00B63AF9"/>
    <w:rsid w:val="00B748EC"/>
    <w:rsid w:val="00B74E30"/>
    <w:rsid w:val="00B82043"/>
    <w:rsid w:val="00B85B20"/>
    <w:rsid w:val="00B85D89"/>
    <w:rsid w:val="00B92B07"/>
    <w:rsid w:val="00BB0645"/>
    <w:rsid w:val="00BB0FA7"/>
    <w:rsid w:val="00BB21C4"/>
    <w:rsid w:val="00BB3576"/>
    <w:rsid w:val="00BB3A21"/>
    <w:rsid w:val="00BB54A1"/>
    <w:rsid w:val="00BC3DD5"/>
    <w:rsid w:val="00BC55DF"/>
    <w:rsid w:val="00BC6785"/>
    <w:rsid w:val="00BD0686"/>
    <w:rsid w:val="00BD3122"/>
    <w:rsid w:val="00BD69B2"/>
    <w:rsid w:val="00BE19E3"/>
    <w:rsid w:val="00BE3758"/>
    <w:rsid w:val="00BE40E7"/>
    <w:rsid w:val="00BE6005"/>
    <w:rsid w:val="00BE7187"/>
    <w:rsid w:val="00BF3D6A"/>
    <w:rsid w:val="00BF6CF5"/>
    <w:rsid w:val="00C00A5C"/>
    <w:rsid w:val="00C032DB"/>
    <w:rsid w:val="00C03D96"/>
    <w:rsid w:val="00C0481E"/>
    <w:rsid w:val="00C127E1"/>
    <w:rsid w:val="00C140FA"/>
    <w:rsid w:val="00C1523B"/>
    <w:rsid w:val="00C15A7A"/>
    <w:rsid w:val="00C20604"/>
    <w:rsid w:val="00C2237E"/>
    <w:rsid w:val="00C24294"/>
    <w:rsid w:val="00C259B5"/>
    <w:rsid w:val="00C30343"/>
    <w:rsid w:val="00C30617"/>
    <w:rsid w:val="00C33E6B"/>
    <w:rsid w:val="00C42A4F"/>
    <w:rsid w:val="00C44F91"/>
    <w:rsid w:val="00C45199"/>
    <w:rsid w:val="00C46B49"/>
    <w:rsid w:val="00C538B4"/>
    <w:rsid w:val="00C63B3B"/>
    <w:rsid w:val="00C72536"/>
    <w:rsid w:val="00C75196"/>
    <w:rsid w:val="00C80C93"/>
    <w:rsid w:val="00C82402"/>
    <w:rsid w:val="00C8335A"/>
    <w:rsid w:val="00C85F6F"/>
    <w:rsid w:val="00C86B06"/>
    <w:rsid w:val="00C911D7"/>
    <w:rsid w:val="00C946B6"/>
    <w:rsid w:val="00C96295"/>
    <w:rsid w:val="00CB205F"/>
    <w:rsid w:val="00CB296A"/>
    <w:rsid w:val="00CB5C09"/>
    <w:rsid w:val="00CB6D91"/>
    <w:rsid w:val="00CC084E"/>
    <w:rsid w:val="00CC0861"/>
    <w:rsid w:val="00CC1B0D"/>
    <w:rsid w:val="00CD72FB"/>
    <w:rsid w:val="00CD777B"/>
    <w:rsid w:val="00CE0143"/>
    <w:rsid w:val="00CE4E3E"/>
    <w:rsid w:val="00CE566B"/>
    <w:rsid w:val="00CE5B9F"/>
    <w:rsid w:val="00CE7641"/>
    <w:rsid w:val="00CF293D"/>
    <w:rsid w:val="00CF45AD"/>
    <w:rsid w:val="00CF55E3"/>
    <w:rsid w:val="00CF7A64"/>
    <w:rsid w:val="00D01233"/>
    <w:rsid w:val="00D021E4"/>
    <w:rsid w:val="00D03185"/>
    <w:rsid w:val="00D04AE9"/>
    <w:rsid w:val="00D161B3"/>
    <w:rsid w:val="00D23BEE"/>
    <w:rsid w:val="00D27CEC"/>
    <w:rsid w:val="00D307E8"/>
    <w:rsid w:val="00D30F75"/>
    <w:rsid w:val="00D41476"/>
    <w:rsid w:val="00D41DBB"/>
    <w:rsid w:val="00D4269A"/>
    <w:rsid w:val="00D51085"/>
    <w:rsid w:val="00D5455A"/>
    <w:rsid w:val="00D55595"/>
    <w:rsid w:val="00D61995"/>
    <w:rsid w:val="00D62185"/>
    <w:rsid w:val="00D63A75"/>
    <w:rsid w:val="00D71F50"/>
    <w:rsid w:val="00D72783"/>
    <w:rsid w:val="00D7328E"/>
    <w:rsid w:val="00D7798B"/>
    <w:rsid w:val="00D80465"/>
    <w:rsid w:val="00D84D47"/>
    <w:rsid w:val="00D8561D"/>
    <w:rsid w:val="00D863E6"/>
    <w:rsid w:val="00DA43C9"/>
    <w:rsid w:val="00DA7E6E"/>
    <w:rsid w:val="00DB5333"/>
    <w:rsid w:val="00DB645A"/>
    <w:rsid w:val="00DC78FB"/>
    <w:rsid w:val="00DD31A3"/>
    <w:rsid w:val="00DD4F3C"/>
    <w:rsid w:val="00DE5AE9"/>
    <w:rsid w:val="00DF2472"/>
    <w:rsid w:val="00DF59C8"/>
    <w:rsid w:val="00DF6579"/>
    <w:rsid w:val="00E03F2F"/>
    <w:rsid w:val="00E06D9C"/>
    <w:rsid w:val="00E10B03"/>
    <w:rsid w:val="00E147C7"/>
    <w:rsid w:val="00E1544B"/>
    <w:rsid w:val="00E15A87"/>
    <w:rsid w:val="00E21BBA"/>
    <w:rsid w:val="00E22DC5"/>
    <w:rsid w:val="00E25101"/>
    <w:rsid w:val="00E26835"/>
    <w:rsid w:val="00E301F8"/>
    <w:rsid w:val="00E32587"/>
    <w:rsid w:val="00E3784F"/>
    <w:rsid w:val="00E44983"/>
    <w:rsid w:val="00E506CC"/>
    <w:rsid w:val="00E50969"/>
    <w:rsid w:val="00E52E01"/>
    <w:rsid w:val="00E5610E"/>
    <w:rsid w:val="00E600B1"/>
    <w:rsid w:val="00E67CDF"/>
    <w:rsid w:val="00E74DBD"/>
    <w:rsid w:val="00E76D07"/>
    <w:rsid w:val="00E8107E"/>
    <w:rsid w:val="00E909A5"/>
    <w:rsid w:val="00EA2676"/>
    <w:rsid w:val="00EA5C10"/>
    <w:rsid w:val="00EA6343"/>
    <w:rsid w:val="00EA6E46"/>
    <w:rsid w:val="00EA7BC0"/>
    <w:rsid w:val="00EB0B93"/>
    <w:rsid w:val="00EB1034"/>
    <w:rsid w:val="00EB453A"/>
    <w:rsid w:val="00EB5E15"/>
    <w:rsid w:val="00EC2E34"/>
    <w:rsid w:val="00EC3332"/>
    <w:rsid w:val="00ED7678"/>
    <w:rsid w:val="00EE06C6"/>
    <w:rsid w:val="00EE154D"/>
    <w:rsid w:val="00EE1692"/>
    <w:rsid w:val="00EE28CF"/>
    <w:rsid w:val="00EE6807"/>
    <w:rsid w:val="00EF0399"/>
    <w:rsid w:val="00EF0E1E"/>
    <w:rsid w:val="00EF0EB8"/>
    <w:rsid w:val="00F013F5"/>
    <w:rsid w:val="00F02C52"/>
    <w:rsid w:val="00F15ABF"/>
    <w:rsid w:val="00F21190"/>
    <w:rsid w:val="00F269A8"/>
    <w:rsid w:val="00F308C0"/>
    <w:rsid w:val="00F35DF1"/>
    <w:rsid w:val="00F374CB"/>
    <w:rsid w:val="00F45C08"/>
    <w:rsid w:val="00F5171B"/>
    <w:rsid w:val="00F5619A"/>
    <w:rsid w:val="00F57758"/>
    <w:rsid w:val="00F61D5A"/>
    <w:rsid w:val="00F71CFA"/>
    <w:rsid w:val="00F72FB9"/>
    <w:rsid w:val="00F839E3"/>
    <w:rsid w:val="00F84941"/>
    <w:rsid w:val="00F85F48"/>
    <w:rsid w:val="00F919A0"/>
    <w:rsid w:val="00F9443B"/>
    <w:rsid w:val="00FA1B52"/>
    <w:rsid w:val="00FA3A9B"/>
    <w:rsid w:val="00FA3E15"/>
    <w:rsid w:val="00FA5FD2"/>
    <w:rsid w:val="00FB5677"/>
    <w:rsid w:val="00FC44AA"/>
    <w:rsid w:val="00FC4ABC"/>
    <w:rsid w:val="00FC5F5C"/>
    <w:rsid w:val="00FD04ED"/>
    <w:rsid w:val="00FD0FB8"/>
    <w:rsid w:val="00FD2EF4"/>
    <w:rsid w:val="00FD3416"/>
    <w:rsid w:val="00FE042C"/>
    <w:rsid w:val="00FE0E37"/>
    <w:rsid w:val="00FE15B2"/>
    <w:rsid w:val="00FE25A6"/>
    <w:rsid w:val="00FE2EAF"/>
    <w:rsid w:val="00FE5486"/>
    <w:rsid w:val="00FE6A34"/>
    <w:rsid w:val="00FF1B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091D49"/>
  <w15:chartTrackingRefBased/>
  <w15:docId w15:val="{2414C42A-D6B0-4A45-A442-D51FDDB10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imes New Roman" w:hAnsi="Book Antiqua" w:cs="Times New Roman"/>
        <w:sz w:val="22"/>
        <w:szCs w:val="22"/>
        <w:lang w:val="en-AU" w:eastAsia="en-AU" w:bidi="ar-SA"/>
      </w:rPr>
    </w:rPrDefault>
    <w:pPrDefault>
      <w:pPr>
        <w:spacing w:before="60" w:after="120" w:line="260" w:lineRule="atLeast"/>
      </w:pPr>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locked="1" w:semiHidden="1" w:unhideWhenUsed="1"/>
    <w:lsdException w:name="heading 8" w:locked="1" w:semiHidden="1" w:unhideWhenUsed="1" w:qFormat="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8D"/>
    <w:rPr>
      <w:rFonts w:eastAsiaTheme="minorEastAsia"/>
    </w:rPr>
  </w:style>
  <w:style w:type="paragraph" w:styleId="Heading1">
    <w:name w:val="heading 1"/>
    <w:next w:val="Heading2"/>
    <w:link w:val="Heading1Char"/>
    <w:uiPriority w:val="1"/>
    <w:qFormat/>
    <w:rsid w:val="00EE6807"/>
    <w:pPr>
      <w:keepNext/>
      <w:keepLines/>
      <w:pageBreakBefore/>
      <w:spacing w:after="360" w:line="480" w:lineRule="atLeast"/>
      <w:outlineLvl w:val="0"/>
    </w:pPr>
    <w:rPr>
      <w:rFonts w:ascii="Arial" w:hAnsi="Arial"/>
      <w:b/>
      <w:color w:val="000000"/>
      <w:sz w:val="44"/>
      <w:lang w:eastAsia="en-US"/>
    </w:rPr>
  </w:style>
  <w:style w:type="paragraph" w:styleId="Heading2">
    <w:name w:val="heading 2"/>
    <w:basedOn w:val="Heading1"/>
    <w:next w:val="AIHWbodytext"/>
    <w:link w:val="Heading2Char"/>
    <w:uiPriority w:val="1"/>
    <w:qFormat/>
    <w:rsid w:val="00BE6005"/>
    <w:pPr>
      <w:pageBreakBefore w:val="0"/>
      <w:spacing w:before="300" w:after="120" w:line="440" w:lineRule="atLeast"/>
      <w:outlineLvl w:val="1"/>
    </w:pPr>
    <w:rPr>
      <w:sz w:val="36"/>
    </w:rPr>
  </w:style>
  <w:style w:type="paragraph" w:styleId="Heading3">
    <w:name w:val="heading 3"/>
    <w:basedOn w:val="Heading2"/>
    <w:next w:val="AIHWbodytext"/>
    <w:link w:val="Heading3Char"/>
    <w:uiPriority w:val="1"/>
    <w:qFormat/>
    <w:rsid w:val="00BE6005"/>
    <w:pPr>
      <w:spacing w:line="320" w:lineRule="atLeast"/>
      <w:outlineLvl w:val="2"/>
    </w:pPr>
    <w:rPr>
      <w:sz w:val="28"/>
    </w:rPr>
  </w:style>
  <w:style w:type="paragraph" w:styleId="Heading4">
    <w:name w:val="heading 4"/>
    <w:basedOn w:val="Heading3"/>
    <w:next w:val="AIHWbodytext"/>
    <w:link w:val="Heading4Char"/>
    <w:uiPriority w:val="1"/>
    <w:qFormat/>
    <w:rsid w:val="003621B4"/>
    <w:pPr>
      <w:spacing w:before="240" w:after="80" w:line="280" w:lineRule="atLeast"/>
      <w:outlineLvl w:val="3"/>
    </w:pPr>
    <w:rPr>
      <w:sz w:val="24"/>
    </w:rPr>
  </w:style>
  <w:style w:type="paragraph" w:styleId="Heading5">
    <w:name w:val="heading 5"/>
    <w:basedOn w:val="Heading4"/>
    <w:next w:val="AIHWbodytext"/>
    <w:link w:val="Heading5Char"/>
    <w:uiPriority w:val="1"/>
    <w:qFormat/>
    <w:rsid w:val="00086780"/>
    <w:pPr>
      <w:spacing w:before="180" w:after="40" w:line="260" w:lineRule="atLeast"/>
      <w:outlineLvl w:val="4"/>
    </w:pPr>
    <w:rPr>
      <w:sz w:val="22"/>
    </w:rPr>
  </w:style>
  <w:style w:type="paragraph" w:styleId="Heading6">
    <w:name w:val="heading 6"/>
    <w:basedOn w:val="Heading5"/>
    <w:next w:val="AIHWbodytext"/>
    <w:link w:val="Heading6Char"/>
    <w:uiPriority w:val="1"/>
    <w:qFormat/>
    <w:rsid w:val="003621B4"/>
    <w:pPr>
      <w:spacing w:before="120"/>
      <w:outlineLvl w:val="5"/>
    </w:pPr>
    <w:rPr>
      <w:b w:val="0"/>
      <w:i/>
    </w:rPr>
  </w:style>
  <w:style w:type="paragraph" w:styleId="Heading7">
    <w:name w:val="heading 7"/>
    <w:basedOn w:val="Normal"/>
    <w:next w:val="Normal"/>
    <w:semiHidden/>
    <w:locked/>
    <w:rsid w:val="003B637B"/>
    <w:pPr>
      <w:spacing w:before="240" w:after="60"/>
      <w:outlineLvl w:val="6"/>
    </w:pPr>
    <w:rPr>
      <w:rFonts w:ascii="Times New Roman" w:hAnsi="Times New Roman"/>
      <w:sz w:val="24"/>
    </w:rPr>
  </w:style>
  <w:style w:type="paragraph" w:styleId="Heading8">
    <w:name w:val="heading 8"/>
    <w:basedOn w:val="Normal"/>
    <w:next w:val="Normal"/>
    <w:semiHidden/>
    <w:qFormat/>
    <w:locked/>
    <w:rsid w:val="003B637B"/>
    <w:pPr>
      <w:spacing w:before="240" w:after="60"/>
      <w:outlineLvl w:val="7"/>
    </w:pPr>
    <w:rPr>
      <w:rFonts w:ascii="Times New Roman" w:hAnsi="Times New Roman"/>
      <w:i/>
      <w:iCs/>
      <w:sz w:val="24"/>
    </w:rPr>
  </w:style>
  <w:style w:type="paragraph" w:styleId="Heading9">
    <w:name w:val="heading 9"/>
    <w:basedOn w:val="Normal"/>
    <w:next w:val="Normal"/>
    <w:semiHidden/>
    <w:locked/>
    <w:rsid w:val="003B637B"/>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HWbodytext">
    <w:name w:val="AIHW body text"/>
    <w:basedOn w:val="Normal"/>
    <w:link w:val="AIHWbodytextChar"/>
    <w:qFormat/>
    <w:rsid w:val="00A36776"/>
    <w:pPr>
      <w:spacing w:before="120"/>
    </w:pPr>
    <w:rPr>
      <w:rFonts w:ascii="Arial" w:hAnsi="Arial"/>
      <w:szCs w:val="20"/>
      <w:lang w:eastAsia="en-US"/>
    </w:rPr>
  </w:style>
  <w:style w:type="paragraph" w:customStyle="1" w:styleId="Bullet1">
    <w:name w:val="Bullet 1"/>
    <w:basedOn w:val="AIHWbodytext"/>
    <w:uiPriority w:val="2"/>
    <w:qFormat/>
    <w:rsid w:val="00D51085"/>
    <w:pPr>
      <w:numPr>
        <w:numId w:val="42"/>
      </w:numPr>
      <w:tabs>
        <w:tab w:val="clear" w:pos="397"/>
        <w:tab w:val="num" w:pos="426"/>
      </w:tabs>
      <w:spacing w:before="40" w:after="80"/>
      <w:ind w:left="426" w:hanging="426"/>
    </w:pPr>
  </w:style>
  <w:style w:type="paragraph" w:customStyle="1" w:styleId="Bullet2">
    <w:name w:val="Bullet 2"/>
    <w:basedOn w:val="Bullet1"/>
    <w:link w:val="Bullet2Char"/>
    <w:uiPriority w:val="2"/>
    <w:qFormat/>
    <w:rsid w:val="00D51085"/>
    <w:pPr>
      <w:numPr>
        <w:numId w:val="4"/>
      </w:numPr>
    </w:pPr>
  </w:style>
  <w:style w:type="character" w:styleId="PageNumber">
    <w:name w:val="page number"/>
    <w:semiHidden/>
    <w:rsid w:val="00026EE7"/>
    <w:rPr>
      <w:rFonts w:ascii="Arial" w:hAnsi="Arial"/>
      <w:dstrike w:val="0"/>
      <w:color w:val="000000"/>
      <w:sz w:val="20"/>
      <w:u w:val="none"/>
      <w:vertAlign w:val="baseline"/>
    </w:rPr>
  </w:style>
  <w:style w:type="paragraph" w:customStyle="1" w:styleId="BoxHeading2">
    <w:name w:val="Box: Heading 2"/>
    <w:basedOn w:val="BoxText"/>
    <w:next w:val="BoxText"/>
    <w:uiPriority w:val="3"/>
    <w:qFormat/>
    <w:rsid w:val="00BE6005"/>
    <w:pPr>
      <w:spacing w:after="60"/>
    </w:pPr>
    <w:rPr>
      <w:b/>
    </w:rPr>
  </w:style>
  <w:style w:type="table" w:customStyle="1" w:styleId="AIHWTable">
    <w:name w:val="AIHW Table"/>
    <w:basedOn w:val="TableNormal"/>
    <w:rsid w:val="000F4B5D"/>
    <w:pPr>
      <w:tabs>
        <w:tab w:val="left" w:pos="198"/>
      </w:tabs>
      <w:spacing w:after="60" w:line="200" w:lineRule="atLeast"/>
      <w:jc w:val="right"/>
    </w:pPr>
    <w:rPr>
      <w:rFonts w:ascii="Arial" w:hAnsi="Arial"/>
      <w:color w:val="000000"/>
      <w:sz w:val="16"/>
    </w:rPr>
    <w:tblPr>
      <w:tblBorders>
        <w:top w:val="single" w:sz="4" w:space="0" w:color="000000"/>
        <w:bottom w:val="single" w:sz="4" w:space="0" w:color="000000"/>
      </w:tblBorders>
      <w:tblCellMar>
        <w:left w:w="85" w:type="dxa"/>
        <w:right w:w="85" w:type="dxa"/>
      </w:tblCellMar>
    </w:tblPr>
    <w:tcPr>
      <w:shd w:val="clear" w:color="auto" w:fill="auto"/>
      <w:vAlign w:val="bottom"/>
    </w:tcPr>
    <w:tblStylePr w:type="firstRow">
      <w:rPr>
        <w:rFonts w:ascii="Arial" w:hAnsi="Arial"/>
        <w:b/>
        <w:i w:val="0"/>
        <w:caps w:val="0"/>
        <w:smallCaps w:val="0"/>
        <w:strike w:val="0"/>
        <w:dstrike w:val="0"/>
        <w:vanish w:val="0"/>
        <w:color w:val="000000"/>
        <w:sz w:val="16"/>
        <w14:shadow w14:blurRad="0" w14:dist="0" w14:dir="0" w14:sx="0" w14:sy="0" w14:kx="0" w14:ky="0" w14:algn="none">
          <w14:srgbClr w14:val="000000"/>
        </w14:shadow>
        <w14:textOutline w14:w="0" w14:cap="rnd" w14:cmpd="sng" w14:algn="ctr">
          <w14:noFill/>
          <w14:prstDash w14:val="solid"/>
          <w14:bevel/>
        </w14:textOutline>
      </w:rPr>
      <w:tblPr/>
      <w:tcPr>
        <w:tcBorders>
          <w:top w:val="single" w:sz="4" w:space="0" w:color="000000"/>
          <w:left w:val="nil"/>
          <w:bottom w:val="single" w:sz="4" w:space="0" w:color="000000"/>
          <w:right w:val="nil"/>
          <w:insideH w:val="nil"/>
          <w:insideV w:val="nil"/>
          <w:tl2br w:val="nil"/>
          <w:tr2bl w:val="nil"/>
        </w:tcBorders>
      </w:tcPr>
    </w:tblStylePr>
    <w:tblStylePr w:type="firstCol">
      <w:pPr>
        <w:wordWrap/>
        <w:jc w:val="left"/>
      </w:pPr>
    </w:tblStylePr>
  </w:style>
  <w:style w:type="paragraph" w:customStyle="1" w:styleId="TableText">
    <w:name w:val="Table: Text"/>
    <w:basedOn w:val="AIHWbodytext"/>
    <w:link w:val="TableTextChar"/>
    <w:uiPriority w:val="6"/>
    <w:rsid w:val="005C5070"/>
    <w:pPr>
      <w:keepLines/>
      <w:tabs>
        <w:tab w:val="left" w:pos="198"/>
      </w:tabs>
      <w:spacing w:before="60" w:after="60" w:line="200" w:lineRule="atLeast"/>
    </w:pPr>
    <w:rPr>
      <w:sz w:val="16"/>
    </w:rPr>
  </w:style>
  <w:style w:type="paragraph" w:customStyle="1" w:styleId="01Title">
    <w:name w:val="01 Title"/>
    <w:basedOn w:val="AIHWbodytext"/>
    <w:next w:val="05Date"/>
    <w:uiPriority w:val="8"/>
    <w:rsid w:val="00A51635"/>
    <w:pPr>
      <w:spacing w:before="1200" w:after="600" w:line="600" w:lineRule="atLeast"/>
      <w:jc w:val="center"/>
    </w:pPr>
    <w:rPr>
      <w:b/>
      <w:sz w:val="48"/>
    </w:rPr>
  </w:style>
  <w:style w:type="paragraph" w:customStyle="1" w:styleId="02Subtitle">
    <w:name w:val="02 Subtitle"/>
    <w:basedOn w:val="01Title"/>
    <w:next w:val="05Date"/>
    <w:uiPriority w:val="8"/>
    <w:rsid w:val="00BB0645"/>
    <w:pPr>
      <w:spacing w:before="120" w:after="1680" w:line="480" w:lineRule="atLeast"/>
    </w:pPr>
    <w:rPr>
      <w:sz w:val="36"/>
    </w:rPr>
  </w:style>
  <w:style w:type="paragraph" w:customStyle="1" w:styleId="03Series">
    <w:name w:val="03 Series"/>
    <w:basedOn w:val="02Subtitle"/>
    <w:next w:val="04Seriesnumber"/>
    <w:uiPriority w:val="8"/>
    <w:rsid w:val="00AD18D2"/>
    <w:pPr>
      <w:pageBreakBefore/>
      <w:spacing w:before="1440" w:after="80" w:line="260" w:lineRule="atLeast"/>
    </w:pPr>
    <w:rPr>
      <w:b w:val="0"/>
      <w:caps/>
      <w:sz w:val="22"/>
    </w:rPr>
  </w:style>
  <w:style w:type="paragraph" w:customStyle="1" w:styleId="04Seriesnumber">
    <w:name w:val="04 Series number"/>
    <w:basedOn w:val="03Series"/>
    <w:next w:val="03Series"/>
    <w:uiPriority w:val="8"/>
    <w:rsid w:val="00AD18D2"/>
    <w:pPr>
      <w:pageBreakBefore w:val="0"/>
      <w:spacing w:before="120" w:after="360"/>
    </w:pPr>
    <w:rPr>
      <w:caps w:val="0"/>
    </w:rPr>
  </w:style>
  <w:style w:type="paragraph" w:customStyle="1" w:styleId="05Date">
    <w:name w:val="05 Date"/>
    <w:basedOn w:val="02Subtitle"/>
    <w:next w:val="06Publisher"/>
    <w:uiPriority w:val="8"/>
    <w:rsid w:val="0088346D"/>
    <w:pPr>
      <w:spacing w:before="0" w:line="360" w:lineRule="atLeast"/>
    </w:pPr>
    <w:rPr>
      <w:sz w:val="24"/>
    </w:rPr>
  </w:style>
  <w:style w:type="paragraph" w:customStyle="1" w:styleId="06Publisher">
    <w:name w:val="06 Publisher"/>
    <w:basedOn w:val="05Date"/>
    <w:next w:val="07Catno"/>
    <w:uiPriority w:val="8"/>
    <w:rsid w:val="0096503C"/>
    <w:pPr>
      <w:spacing w:before="60" w:after="40" w:line="260" w:lineRule="atLeast"/>
    </w:pPr>
    <w:rPr>
      <w:b w:val="0"/>
      <w:sz w:val="22"/>
    </w:rPr>
  </w:style>
  <w:style w:type="paragraph" w:customStyle="1" w:styleId="07Catno">
    <w:name w:val="07 Cat. no."/>
    <w:basedOn w:val="06Publisher"/>
    <w:next w:val="09Versotitlepagetext"/>
    <w:uiPriority w:val="8"/>
    <w:rsid w:val="0096503C"/>
    <w:pPr>
      <w:spacing w:before="120" w:line="200" w:lineRule="atLeast"/>
    </w:pPr>
    <w:rPr>
      <w:sz w:val="16"/>
    </w:rPr>
  </w:style>
  <w:style w:type="paragraph" w:customStyle="1" w:styleId="08Versotitlepageheading">
    <w:name w:val="08 Verso title page heading"/>
    <w:basedOn w:val="06Publisher"/>
    <w:next w:val="09Versotitlepagetext"/>
    <w:uiPriority w:val="8"/>
    <w:rsid w:val="0088346D"/>
    <w:pPr>
      <w:spacing w:before="400" w:after="120" w:line="240" w:lineRule="atLeast"/>
      <w:jc w:val="left"/>
    </w:pPr>
    <w:rPr>
      <w:b/>
      <w:sz w:val="20"/>
    </w:rPr>
  </w:style>
  <w:style w:type="paragraph" w:customStyle="1" w:styleId="09Versotitlepagetext">
    <w:name w:val="09 Verso title page text"/>
    <w:basedOn w:val="08Versotitlepageheading"/>
    <w:uiPriority w:val="8"/>
    <w:rsid w:val="0088346D"/>
    <w:pPr>
      <w:spacing w:before="40" w:after="40"/>
    </w:pPr>
    <w:rPr>
      <w:b w:val="0"/>
    </w:rPr>
  </w:style>
  <w:style w:type="paragraph" w:customStyle="1" w:styleId="BoxText">
    <w:name w:val="Box: Text"/>
    <w:basedOn w:val="AIHWbodytext"/>
    <w:next w:val="AIHWbodytext"/>
    <w:link w:val="BoxTextChar"/>
    <w:uiPriority w:val="3"/>
    <w:qFormat/>
    <w:rsid w:val="00E06D9C"/>
    <w:pPr>
      <w:pBdr>
        <w:top w:val="single" w:sz="4" w:space="10" w:color="000000"/>
        <w:left w:val="single" w:sz="4" w:space="10" w:color="000000"/>
        <w:bottom w:val="single" w:sz="4" w:space="10" w:color="000000"/>
        <w:right w:val="single" w:sz="4" w:space="10" w:color="000000"/>
      </w:pBdr>
      <w:tabs>
        <w:tab w:val="left" w:pos="397"/>
      </w:tabs>
      <w:spacing w:after="20" w:line="240" w:lineRule="atLeast"/>
      <w:ind w:left="255" w:right="255"/>
    </w:pPr>
    <w:rPr>
      <w:sz w:val="21"/>
    </w:rPr>
  </w:style>
  <w:style w:type="paragraph" w:customStyle="1" w:styleId="BoxBullet1">
    <w:name w:val="Box: Bullet 1"/>
    <w:basedOn w:val="BoxText"/>
    <w:uiPriority w:val="3"/>
    <w:qFormat/>
    <w:rsid w:val="00EA6343"/>
    <w:pPr>
      <w:numPr>
        <w:numId w:val="25"/>
      </w:numPr>
      <w:tabs>
        <w:tab w:val="clear" w:pos="397"/>
        <w:tab w:val="clear" w:pos="964"/>
        <w:tab w:val="num" w:pos="714"/>
      </w:tabs>
      <w:ind w:left="709" w:hanging="454"/>
    </w:pPr>
  </w:style>
  <w:style w:type="paragraph" w:customStyle="1" w:styleId="BoxHeading1">
    <w:name w:val="Box: Heading 1"/>
    <w:basedOn w:val="BoxText"/>
    <w:next w:val="BoxText"/>
    <w:uiPriority w:val="3"/>
    <w:qFormat/>
    <w:rsid w:val="009776B8"/>
    <w:pPr>
      <w:keepNext/>
      <w:keepLines/>
      <w:tabs>
        <w:tab w:val="clear" w:pos="397"/>
      </w:tabs>
      <w:spacing w:after="120"/>
    </w:pPr>
    <w:rPr>
      <w:b/>
      <w:sz w:val="22"/>
    </w:rPr>
  </w:style>
  <w:style w:type="paragraph" w:customStyle="1" w:styleId="FigureCaption">
    <w:name w:val="Figure: Caption"/>
    <w:basedOn w:val="TableCaption"/>
    <w:next w:val="AIHWbodytext"/>
    <w:link w:val="FigureCaptionChar"/>
    <w:uiPriority w:val="5"/>
    <w:rsid w:val="00F45C08"/>
    <w:pPr>
      <w:pBdr>
        <w:top w:val="single" w:sz="4" w:space="4" w:color="auto"/>
        <w:left w:val="single" w:sz="4" w:space="4" w:color="auto"/>
        <w:bottom w:val="single" w:sz="4" w:space="4" w:color="auto"/>
        <w:right w:val="single" w:sz="4" w:space="4" w:color="auto"/>
      </w:pBdr>
      <w:spacing w:before="120" w:after="240"/>
    </w:pPr>
  </w:style>
  <w:style w:type="paragraph" w:customStyle="1" w:styleId="FigureSourcefootnotes">
    <w:name w:val="Figure: Source &amp; footnotes"/>
    <w:basedOn w:val="TableSourcefootnotes"/>
    <w:next w:val="FigureCaption"/>
    <w:uiPriority w:val="5"/>
    <w:qFormat/>
    <w:rsid w:val="00601134"/>
    <w:pPr>
      <w:pBdr>
        <w:top w:val="single" w:sz="4" w:space="4" w:color="auto"/>
        <w:left w:val="single" w:sz="4" w:space="4" w:color="auto"/>
        <w:bottom w:val="single" w:sz="4" w:space="4" w:color="auto"/>
        <w:right w:val="single" w:sz="4" w:space="4" w:color="auto"/>
      </w:pBdr>
    </w:pPr>
  </w:style>
  <w:style w:type="character" w:styleId="FootnoteReference">
    <w:name w:val="footnote reference"/>
    <w:semiHidden/>
    <w:rsid w:val="004734FE"/>
    <w:rPr>
      <w:dstrike w:val="0"/>
      <w:vertAlign w:val="superscript"/>
    </w:rPr>
  </w:style>
  <w:style w:type="paragraph" w:styleId="FootnoteText">
    <w:name w:val="footnote text"/>
    <w:basedOn w:val="AIHWbodytext"/>
    <w:semiHidden/>
    <w:rsid w:val="004734FE"/>
    <w:pPr>
      <w:spacing w:after="20" w:line="220" w:lineRule="atLeast"/>
      <w:ind w:left="397" w:hanging="397"/>
    </w:pPr>
    <w:rPr>
      <w:sz w:val="18"/>
    </w:rPr>
  </w:style>
  <w:style w:type="paragraph" w:customStyle="1" w:styleId="IndentedQuotes">
    <w:name w:val="Indented: Quotes"/>
    <w:basedOn w:val="AIHWbodytext"/>
    <w:next w:val="AIHWbodytext"/>
    <w:uiPriority w:val="4"/>
    <w:qFormat/>
    <w:rsid w:val="002B4D2D"/>
    <w:pPr>
      <w:spacing w:before="40"/>
      <w:ind w:left="397" w:right="397"/>
    </w:pPr>
  </w:style>
  <w:style w:type="paragraph" w:customStyle="1" w:styleId="TableBullet1">
    <w:name w:val="Table: Bullet 1"/>
    <w:basedOn w:val="TableText"/>
    <w:uiPriority w:val="6"/>
    <w:rsid w:val="005A73FF"/>
    <w:pPr>
      <w:numPr>
        <w:numId w:val="29"/>
      </w:numPr>
      <w:tabs>
        <w:tab w:val="clear" w:pos="198"/>
        <w:tab w:val="left" w:pos="0"/>
        <w:tab w:val="left" w:pos="284"/>
      </w:tabs>
      <w:spacing w:before="0"/>
      <w:ind w:left="828" w:hanging="828"/>
    </w:pPr>
  </w:style>
  <w:style w:type="paragraph" w:customStyle="1" w:styleId="TableLetteredfootnotes">
    <w:name w:val="Table: Lettered footnotes"/>
    <w:basedOn w:val="TableSourcefootnotes"/>
    <w:link w:val="TableLetteredfootnotesChar"/>
    <w:rsid w:val="005550C6"/>
    <w:pPr>
      <w:numPr>
        <w:numId w:val="37"/>
      </w:numPr>
      <w:ind w:left="284" w:hanging="284"/>
    </w:pPr>
  </w:style>
  <w:style w:type="paragraph" w:customStyle="1" w:styleId="TableNotesnumbered">
    <w:name w:val="Table: Notes numbered"/>
    <w:basedOn w:val="TableSourcefootnotes"/>
    <w:rsid w:val="005550C6"/>
    <w:pPr>
      <w:numPr>
        <w:numId w:val="38"/>
      </w:numPr>
      <w:ind w:left="284" w:hanging="284"/>
    </w:pPr>
  </w:style>
  <w:style w:type="paragraph" w:customStyle="1" w:styleId="TableSubtotal">
    <w:name w:val="Table: Subtotal"/>
    <w:basedOn w:val="TableText"/>
    <w:next w:val="TableText"/>
    <w:uiPriority w:val="6"/>
    <w:rsid w:val="004734FE"/>
    <w:rPr>
      <w:i/>
    </w:rPr>
  </w:style>
  <w:style w:type="paragraph" w:customStyle="1" w:styleId="TableTextindented">
    <w:name w:val="Table: Text indented"/>
    <w:basedOn w:val="TableText"/>
    <w:uiPriority w:val="6"/>
    <w:rsid w:val="004734FE"/>
    <w:pPr>
      <w:ind w:left="198"/>
    </w:pPr>
  </w:style>
  <w:style w:type="paragraph" w:customStyle="1" w:styleId="Tablecontinued">
    <w:name w:val="Table: (continued)"/>
    <w:basedOn w:val="AIHWbodytext"/>
    <w:next w:val="TableCaption"/>
    <w:uiPriority w:val="6"/>
    <w:rsid w:val="004734FE"/>
    <w:pPr>
      <w:spacing w:before="40" w:after="0" w:line="220" w:lineRule="atLeast"/>
      <w:jc w:val="right"/>
    </w:pPr>
    <w:rPr>
      <w:i/>
      <w:sz w:val="18"/>
    </w:rPr>
  </w:style>
  <w:style w:type="paragraph" w:customStyle="1" w:styleId="TableCaption">
    <w:name w:val="Table: Caption"/>
    <w:basedOn w:val="AIHWbodytext"/>
    <w:next w:val="TableHeadingtotal"/>
    <w:link w:val="TableCaptionChar"/>
    <w:uiPriority w:val="5"/>
    <w:qFormat/>
    <w:rsid w:val="00F308C0"/>
    <w:pPr>
      <w:keepNext/>
      <w:keepLines/>
      <w:spacing w:before="240" w:after="60" w:line="240" w:lineRule="atLeast"/>
    </w:pPr>
    <w:rPr>
      <w:b/>
      <w:sz w:val="20"/>
    </w:rPr>
  </w:style>
  <w:style w:type="paragraph" w:styleId="TOC1">
    <w:name w:val="toc 1"/>
    <w:basedOn w:val="AIHWbodytext"/>
    <w:next w:val="TOC2"/>
    <w:uiPriority w:val="39"/>
    <w:unhideWhenUsed/>
    <w:rsid w:val="00BB3576"/>
    <w:pPr>
      <w:keepNext/>
      <w:keepLines/>
      <w:tabs>
        <w:tab w:val="left" w:pos="426"/>
        <w:tab w:val="right" w:leader="dot" w:pos="9072"/>
      </w:tabs>
      <w:spacing w:before="80"/>
      <w:ind w:left="426" w:hanging="426"/>
    </w:pPr>
    <w:rPr>
      <w:b/>
    </w:rPr>
  </w:style>
  <w:style w:type="paragraph" w:styleId="TOC2">
    <w:name w:val="toc 2"/>
    <w:basedOn w:val="TOC1"/>
    <w:uiPriority w:val="39"/>
    <w:unhideWhenUsed/>
    <w:rsid w:val="00BB3576"/>
    <w:pPr>
      <w:tabs>
        <w:tab w:val="left" w:pos="794"/>
      </w:tabs>
      <w:spacing w:before="40"/>
      <w:ind w:left="794" w:hanging="368"/>
    </w:pPr>
    <w:rPr>
      <w:b w:val="0"/>
    </w:rPr>
  </w:style>
  <w:style w:type="paragraph" w:styleId="TOC3">
    <w:name w:val="toc 3"/>
    <w:basedOn w:val="TOC2"/>
    <w:uiPriority w:val="39"/>
    <w:unhideWhenUsed/>
    <w:rsid w:val="004734FE"/>
    <w:pPr>
      <w:tabs>
        <w:tab w:val="clear" w:pos="794"/>
        <w:tab w:val="left" w:pos="1389"/>
      </w:tabs>
      <w:ind w:left="1389" w:hanging="595"/>
    </w:pPr>
  </w:style>
  <w:style w:type="paragraph" w:customStyle="1" w:styleId="TableSourcefootnotes">
    <w:name w:val="Table: Source &amp; footnotes"/>
    <w:basedOn w:val="AIHWbodytext"/>
    <w:next w:val="AIHWbodytext"/>
    <w:link w:val="TableSourcefootnotesChar"/>
    <w:uiPriority w:val="5"/>
    <w:qFormat/>
    <w:rsid w:val="00F45C08"/>
    <w:pPr>
      <w:keepLines/>
      <w:spacing w:before="60" w:after="0" w:line="180" w:lineRule="atLeast"/>
    </w:pPr>
    <w:rPr>
      <w:sz w:val="14"/>
    </w:rPr>
  </w:style>
  <w:style w:type="numbering" w:styleId="111111">
    <w:name w:val="Outline List 2"/>
    <w:basedOn w:val="NoList"/>
    <w:semiHidden/>
    <w:rsid w:val="003B637B"/>
    <w:pPr>
      <w:numPr>
        <w:numId w:val="5"/>
      </w:numPr>
    </w:pPr>
  </w:style>
  <w:style w:type="numbering" w:styleId="1ai">
    <w:name w:val="Outline List 1"/>
    <w:basedOn w:val="NoList"/>
    <w:semiHidden/>
    <w:rsid w:val="003B637B"/>
    <w:pPr>
      <w:numPr>
        <w:numId w:val="6"/>
      </w:numPr>
    </w:pPr>
  </w:style>
  <w:style w:type="numbering" w:styleId="ArticleSection">
    <w:name w:val="Outline List 3"/>
    <w:basedOn w:val="NoList"/>
    <w:semiHidden/>
    <w:rsid w:val="003B637B"/>
    <w:pPr>
      <w:numPr>
        <w:numId w:val="7"/>
      </w:numPr>
    </w:pPr>
  </w:style>
  <w:style w:type="paragraph" w:styleId="BlockText">
    <w:name w:val="Block Text"/>
    <w:basedOn w:val="Normal"/>
    <w:semiHidden/>
    <w:rsid w:val="003B637B"/>
    <w:pPr>
      <w:ind w:left="1440" w:right="1440"/>
    </w:pPr>
  </w:style>
  <w:style w:type="paragraph" w:styleId="BodyText">
    <w:name w:val="Body Text"/>
    <w:basedOn w:val="Normal"/>
    <w:semiHidden/>
    <w:rsid w:val="003B637B"/>
  </w:style>
  <w:style w:type="paragraph" w:styleId="BodyText2">
    <w:name w:val="Body Text 2"/>
    <w:basedOn w:val="Normal"/>
    <w:semiHidden/>
    <w:rsid w:val="003B637B"/>
    <w:pPr>
      <w:spacing w:line="480" w:lineRule="auto"/>
    </w:pPr>
  </w:style>
  <w:style w:type="paragraph" w:styleId="BodyText3">
    <w:name w:val="Body Text 3"/>
    <w:basedOn w:val="Normal"/>
    <w:semiHidden/>
    <w:rsid w:val="003B637B"/>
    <w:rPr>
      <w:sz w:val="16"/>
      <w:szCs w:val="16"/>
    </w:rPr>
  </w:style>
  <w:style w:type="paragraph" w:styleId="BodyTextFirstIndent">
    <w:name w:val="Body Text First Indent"/>
    <w:basedOn w:val="BodyText"/>
    <w:semiHidden/>
    <w:rsid w:val="003B637B"/>
    <w:pPr>
      <w:ind w:firstLine="210"/>
    </w:pPr>
  </w:style>
  <w:style w:type="paragraph" w:styleId="BodyTextIndent">
    <w:name w:val="Body Text Indent"/>
    <w:basedOn w:val="Normal"/>
    <w:semiHidden/>
    <w:rsid w:val="003B637B"/>
    <w:pPr>
      <w:ind w:left="283"/>
    </w:pPr>
  </w:style>
  <w:style w:type="paragraph" w:styleId="BodyTextFirstIndent2">
    <w:name w:val="Body Text First Indent 2"/>
    <w:basedOn w:val="BodyTextIndent"/>
    <w:semiHidden/>
    <w:rsid w:val="003B637B"/>
    <w:pPr>
      <w:ind w:firstLine="210"/>
    </w:pPr>
  </w:style>
  <w:style w:type="paragraph" w:styleId="BodyTextIndent2">
    <w:name w:val="Body Text Indent 2"/>
    <w:basedOn w:val="Normal"/>
    <w:semiHidden/>
    <w:rsid w:val="003B637B"/>
    <w:pPr>
      <w:spacing w:line="480" w:lineRule="auto"/>
      <w:ind w:left="283"/>
    </w:pPr>
  </w:style>
  <w:style w:type="paragraph" w:styleId="BodyTextIndent3">
    <w:name w:val="Body Text Indent 3"/>
    <w:basedOn w:val="Normal"/>
    <w:semiHidden/>
    <w:rsid w:val="003B637B"/>
    <w:pPr>
      <w:ind w:left="283"/>
    </w:pPr>
    <w:rPr>
      <w:sz w:val="16"/>
      <w:szCs w:val="16"/>
    </w:rPr>
  </w:style>
  <w:style w:type="paragraph" w:styleId="Closing">
    <w:name w:val="Closing"/>
    <w:basedOn w:val="Normal"/>
    <w:semiHidden/>
    <w:rsid w:val="003B637B"/>
    <w:pPr>
      <w:ind w:left="4252"/>
    </w:pPr>
  </w:style>
  <w:style w:type="paragraph" w:styleId="Date">
    <w:name w:val="Date"/>
    <w:basedOn w:val="Normal"/>
    <w:next w:val="Normal"/>
    <w:semiHidden/>
    <w:rsid w:val="003B637B"/>
  </w:style>
  <w:style w:type="paragraph" w:styleId="EmailSignature">
    <w:name w:val="E-mail Signature"/>
    <w:basedOn w:val="Normal"/>
    <w:semiHidden/>
    <w:rsid w:val="003B637B"/>
  </w:style>
  <w:style w:type="paragraph" w:customStyle="1" w:styleId="Bullet3">
    <w:name w:val="Bullet 3"/>
    <w:basedOn w:val="Bullet2"/>
    <w:uiPriority w:val="2"/>
    <w:qFormat/>
    <w:rsid w:val="00D51085"/>
    <w:pPr>
      <w:numPr>
        <w:ilvl w:val="1"/>
        <w:numId w:val="27"/>
      </w:numPr>
      <w:tabs>
        <w:tab w:val="clear" w:pos="1440"/>
      </w:tabs>
      <w:ind w:left="1276" w:hanging="425"/>
    </w:pPr>
  </w:style>
  <w:style w:type="paragraph" w:styleId="EnvelopeAddress">
    <w:name w:val="envelope address"/>
    <w:basedOn w:val="Normal"/>
    <w:semiHidden/>
    <w:rsid w:val="003B637B"/>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semiHidden/>
    <w:rsid w:val="003B637B"/>
    <w:rPr>
      <w:rFonts w:ascii="Arial" w:hAnsi="Arial" w:cs="Arial"/>
      <w:sz w:val="20"/>
      <w:szCs w:val="20"/>
    </w:rPr>
  </w:style>
  <w:style w:type="character" w:styleId="FollowedHyperlink">
    <w:name w:val="FollowedHyperlink"/>
    <w:semiHidden/>
    <w:rsid w:val="003B637B"/>
    <w:rPr>
      <w:color w:val="800080"/>
      <w:u w:val="single"/>
    </w:rPr>
  </w:style>
  <w:style w:type="paragraph" w:styleId="Footer">
    <w:name w:val="footer"/>
    <w:basedOn w:val="Normal"/>
    <w:link w:val="FooterChar"/>
    <w:uiPriority w:val="99"/>
    <w:semiHidden/>
    <w:rsid w:val="008623DD"/>
    <w:pPr>
      <w:tabs>
        <w:tab w:val="center" w:pos="4153"/>
        <w:tab w:val="right" w:pos="8306"/>
      </w:tabs>
      <w:jc w:val="center"/>
    </w:pPr>
    <w:rPr>
      <w:rFonts w:ascii="Arial" w:hAnsi="Arial"/>
      <w:sz w:val="20"/>
      <w:szCs w:val="20"/>
      <w:lang w:eastAsia="en-US"/>
    </w:rPr>
  </w:style>
  <w:style w:type="paragraph" w:styleId="Header">
    <w:name w:val="header"/>
    <w:basedOn w:val="Normal"/>
    <w:semiHidden/>
    <w:rsid w:val="003B637B"/>
    <w:pPr>
      <w:tabs>
        <w:tab w:val="center" w:pos="4153"/>
        <w:tab w:val="right" w:pos="8306"/>
      </w:tabs>
    </w:pPr>
  </w:style>
  <w:style w:type="character" w:styleId="HTMLAcronym">
    <w:name w:val="HTML Acronym"/>
    <w:basedOn w:val="DefaultParagraphFont"/>
    <w:semiHidden/>
    <w:rsid w:val="003B637B"/>
  </w:style>
  <w:style w:type="paragraph" w:styleId="HTMLAddress">
    <w:name w:val="HTML Address"/>
    <w:basedOn w:val="Normal"/>
    <w:semiHidden/>
    <w:rsid w:val="003B637B"/>
    <w:rPr>
      <w:i/>
      <w:iCs/>
    </w:rPr>
  </w:style>
  <w:style w:type="character" w:styleId="HTMLCite">
    <w:name w:val="HTML Cite"/>
    <w:semiHidden/>
    <w:rsid w:val="003B637B"/>
    <w:rPr>
      <w:i/>
      <w:iCs/>
    </w:rPr>
  </w:style>
  <w:style w:type="character" w:styleId="HTMLCode">
    <w:name w:val="HTML Code"/>
    <w:semiHidden/>
    <w:rsid w:val="003B637B"/>
    <w:rPr>
      <w:rFonts w:ascii="Courier New" w:hAnsi="Courier New" w:cs="Courier New"/>
      <w:sz w:val="20"/>
      <w:szCs w:val="20"/>
    </w:rPr>
  </w:style>
  <w:style w:type="character" w:styleId="HTMLDefinition">
    <w:name w:val="HTML Definition"/>
    <w:semiHidden/>
    <w:rsid w:val="003B637B"/>
    <w:rPr>
      <w:i/>
      <w:iCs/>
    </w:rPr>
  </w:style>
  <w:style w:type="character" w:styleId="HTMLKeyboard">
    <w:name w:val="HTML Keyboard"/>
    <w:semiHidden/>
    <w:rsid w:val="003B637B"/>
    <w:rPr>
      <w:rFonts w:ascii="Courier New" w:hAnsi="Courier New" w:cs="Courier New"/>
      <w:sz w:val="20"/>
      <w:szCs w:val="20"/>
    </w:rPr>
  </w:style>
  <w:style w:type="paragraph" w:styleId="HTMLPreformatted">
    <w:name w:val="HTML Preformatted"/>
    <w:basedOn w:val="Normal"/>
    <w:semiHidden/>
    <w:rsid w:val="003B637B"/>
    <w:rPr>
      <w:rFonts w:ascii="Courier New" w:hAnsi="Courier New" w:cs="Courier New"/>
      <w:sz w:val="20"/>
      <w:szCs w:val="20"/>
    </w:rPr>
  </w:style>
  <w:style w:type="character" w:styleId="HTMLSample">
    <w:name w:val="HTML Sample"/>
    <w:semiHidden/>
    <w:rsid w:val="003B637B"/>
    <w:rPr>
      <w:rFonts w:ascii="Courier New" w:hAnsi="Courier New" w:cs="Courier New"/>
    </w:rPr>
  </w:style>
  <w:style w:type="character" w:styleId="HTMLTypewriter">
    <w:name w:val="HTML Typewriter"/>
    <w:semiHidden/>
    <w:rsid w:val="003B637B"/>
    <w:rPr>
      <w:rFonts w:ascii="Courier New" w:hAnsi="Courier New" w:cs="Courier New"/>
      <w:sz w:val="20"/>
      <w:szCs w:val="20"/>
    </w:rPr>
  </w:style>
  <w:style w:type="character" w:styleId="HTMLVariable">
    <w:name w:val="HTML Variable"/>
    <w:semiHidden/>
    <w:rsid w:val="003B637B"/>
    <w:rPr>
      <w:i/>
      <w:iCs/>
    </w:rPr>
  </w:style>
  <w:style w:type="character" w:styleId="Hyperlink">
    <w:name w:val="Hyperlink"/>
    <w:uiPriority w:val="99"/>
    <w:unhideWhenUsed/>
    <w:rsid w:val="00144EFE"/>
    <w:rPr>
      <w:color w:val="0563C1"/>
    </w:rPr>
  </w:style>
  <w:style w:type="character" w:styleId="LineNumber">
    <w:name w:val="line number"/>
    <w:basedOn w:val="DefaultParagraphFont"/>
    <w:semiHidden/>
    <w:rsid w:val="003B637B"/>
  </w:style>
  <w:style w:type="paragraph" w:styleId="List">
    <w:name w:val="List"/>
    <w:basedOn w:val="Normal"/>
    <w:semiHidden/>
    <w:rsid w:val="003B637B"/>
    <w:pPr>
      <w:ind w:left="283" w:hanging="283"/>
    </w:pPr>
  </w:style>
  <w:style w:type="paragraph" w:styleId="List2">
    <w:name w:val="List 2"/>
    <w:basedOn w:val="Normal"/>
    <w:semiHidden/>
    <w:rsid w:val="003B637B"/>
    <w:pPr>
      <w:ind w:left="566" w:hanging="283"/>
    </w:pPr>
  </w:style>
  <w:style w:type="paragraph" w:styleId="List3">
    <w:name w:val="List 3"/>
    <w:basedOn w:val="Normal"/>
    <w:semiHidden/>
    <w:rsid w:val="003B637B"/>
    <w:pPr>
      <w:ind w:left="849" w:hanging="283"/>
    </w:pPr>
  </w:style>
  <w:style w:type="paragraph" w:styleId="List4">
    <w:name w:val="List 4"/>
    <w:basedOn w:val="Normal"/>
    <w:semiHidden/>
    <w:rsid w:val="003B637B"/>
    <w:pPr>
      <w:ind w:left="1132" w:hanging="283"/>
    </w:pPr>
  </w:style>
  <w:style w:type="paragraph" w:styleId="List5">
    <w:name w:val="List 5"/>
    <w:basedOn w:val="Normal"/>
    <w:semiHidden/>
    <w:rsid w:val="003B637B"/>
    <w:pPr>
      <w:ind w:left="1415" w:hanging="283"/>
    </w:pPr>
  </w:style>
  <w:style w:type="paragraph" w:styleId="ListBullet">
    <w:name w:val="List Bullet"/>
    <w:basedOn w:val="Normal"/>
    <w:semiHidden/>
    <w:rsid w:val="003B637B"/>
    <w:pPr>
      <w:numPr>
        <w:numId w:val="8"/>
      </w:numPr>
    </w:pPr>
  </w:style>
  <w:style w:type="paragraph" w:styleId="ListBullet2">
    <w:name w:val="List Bullet 2"/>
    <w:basedOn w:val="Normal"/>
    <w:semiHidden/>
    <w:rsid w:val="003B637B"/>
    <w:pPr>
      <w:numPr>
        <w:numId w:val="9"/>
      </w:numPr>
    </w:pPr>
  </w:style>
  <w:style w:type="paragraph" w:styleId="ListBullet3">
    <w:name w:val="List Bullet 3"/>
    <w:basedOn w:val="Normal"/>
    <w:semiHidden/>
    <w:rsid w:val="003B637B"/>
    <w:pPr>
      <w:numPr>
        <w:numId w:val="10"/>
      </w:numPr>
    </w:pPr>
  </w:style>
  <w:style w:type="paragraph" w:styleId="ListBullet4">
    <w:name w:val="List Bullet 4"/>
    <w:basedOn w:val="Normal"/>
    <w:semiHidden/>
    <w:rsid w:val="003B637B"/>
    <w:pPr>
      <w:numPr>
        <w:numId w:val="11"/>
      </w:numPr>
    </w:pPr>
  </w:style>
  <w:style w:type="paragraph" w:styleId="ListBullet5">
    <w:name w:val="List Bullet 5"/>
    <w:basedOn w:val="Normal"/>
    <w:semiHidden/>
    <w:rsid w:val="003B637B"/>
    <w:pPr>
      <w:numPr>
        <w:numId w:val="12"/>
      </w:numPr>
    </w:pPr>
  </w:style>
  <w:style w:type="paragraph" w:styleId="ListContinue">
    <w:name w:val="List Continue"/>
    <w:basedOn w:val="Normal"/>
    <w:semiHidden/>
    <w:rsid w:val="003B637B"/>
    <w:pPr>
      <w:ind w:left="283"/>
    </w:pPr>
  </w:style>
  <w:style w:type="paragraph" w:styleId="ListContinue2">
    <w:name w:val="List Continue 2"/>
    <w:basedOn w:val="Normal"/>
    <w:semiHidden/>
    <w:rsid w:val="003B637B"/>
    <w:pPr>
      <w:ind w:left="566"/>
    </w:pPr>
  </w:style>
  <w:style w:type="paragraph" w:styleId="ListContinue3">
    <w:name w:val="List Continue 3"/>
    <w:basedOn w:val="Normal"/>
    <w:semiHidden/>
    <w:rsid w:val="003B637B"/>
    <w:pPr>
      <w:ind w:left="849"/>
    </w:pPr>
  </w:style>
  <w:style w:type="paragraph" w:styleId="ListContinue4">
    <w:name w:val="List Continue 4"/>
    <w:basedOn w:val="Normal"/>
    <w:semiHidden/>
    <w:rsid w:val="003B637B"/>
    <w:pPr>
      <w:ind w:left="1132"/>
    </w:pPr>
  </w:style>
  <w:style w:type="paragraph" w:styleId="ListContinue5">
    <w:name w:val="List Continue 5"/>
    <w:basedOn w:val="Normal"/>
    <w:semiHidden/>
    <w:rsid w:val="003B637B"/>
    <w:pPr>
      <w:ind w:left="1415"/>
    </w:pPr>
  </w:style>
  <w:style w:type="paragraph" w:styleId="ListNumber">
    <w:name w:val="List Number"/>
    <w:basedOn w:val="Normal"/>
    <w:semiHidden/>
    <w:rsid w:val="003B637B"/>
    <w:pPr>
      <w:numPr>
        <w:numId w:val="13"/>
      </w:numPr>
    </w:pPr>
  </w:style>
  <w:style w:type="paragraph" w:styleId="ListNumber2">
    <w:name w:val="List Number 2"/>
    <w:basedOn w:val="Normal"/>
    <w:semiHidden/>
    <w:rsid w:val="003B637B"/>
    <w:pPr>
      <w:numPr>
        <w:numId w:val="14"/>
      </w:numPr>
    </w:pPr>
  </w:style>
  <w:style w:type="paragraph" w:styleId="ListNumber3">
    <w:name w:val="List Number 3"/>
    <w:basedOn w:val="Normal"/>
    <w:semiHidden/>
    <w:rsid w:val="003B637B"/>
    <w:pPr>
      <w:numPr>
        <w:numId w:val="15"/>
      </w:numPr>
    </w:pPr>
  </w:style>
  <w:style w:type="paragraph" w:styleId="ListNumber4">
    <w:name w:val="List Number 4"/>
    <w:basedOn w:val="Normal"/>
    <w:semiHidden/>
    <w:rsid w:val="003B637B"/>
    <w:pPr>
      <w:numPr>
        <w:numId w:val="16"/>
      </w:numPr>
    </w:pPr>
  </w:style>
  <w:style w:type="paragraph" w:styleId="ListNumber5">
    <w:name w:val="List Number 5"/>
    <w:basedOn w:val="Normal"/>
    <w:semiHidden/>
    <w:rsid w:val="003B637B"/>
    <w:pPr>
      <w:numPr>
        <w:numId w:val="17"/>
      </w:numPr>
    </w:pPr>
  </w:style>
  <w:style w:type="paragraph" w:styleId="MessageHeader">
    <w:name w:val="Message Header"/>
    <w:basedOn w:val="Normal"/>
    <w:semiHidden/>
    <w:rsid w:val="003B637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Web">
    <w:name w:val="Normal (Web)"/>
    <w:basedOn w:val="Normal"/>
    <w:semiHidden/>
    <w:rsid w:val="003B637B"/>
    <w:rPr>
      <w:rFonts w:ascii="Times New Roman" w:hAnsi="Times New Roman"/>
      <w:sz w:val="24"/>
    </w:rPr>
  </w:style>
  <w:style w:type="paragraph" w:styleId="NormalIndent">
    <w:name w:val="Normal Indent"/>
    <w:basedOn w:val="Normal"/>
    <w:semiHidden/>
    <w:rsid w:val="003B637B"/>
    <w:pPr>
      <w:ind w:left="720"/>
    </w:pPr>
  </w:style>
  <w:style w:type="paragraph" w:styleId="NoteHeading">
    <w:name w:val="Note Heading"/>
    <w:basedOn w:val="Normal"/>
    <w:next w:val="Normal"/>
    <w:semiHidden/>
    <w:rsid w:val="003B637B"/>
  </w:style>
  <w:style w:type="paragraph" w:styleId="PlainText">
    <w:name w:val="Plain Text"/>
    <w:basedOn w:val="Normal"/>
    <w:semiHidden/>
    <w:rsid w:val="003B637B"/>
    <w:rPr>
      <w:rFonts w:ascii="Courier New" w:hAnsi="Courier New" w:cs="Courier New"/>
      <w:sz w:val="20"/>
      <w:szCs w:val="20"/>
    </w:rPr>
  </w:style>
  <w:style w:type="paragraph" w:styleId="Salutation">
    <w:name w:val="Salutation"/>
    <w:basedOn w:val="Normal"/>
    <w:next w:val="Normal"/>
    <w:semiHidden/>
    <w:rsid w:val="003B637B"/>
  </w:style>
  <w:style w:type="paragraph" w:styleId="Signature">
    <w:name w:val="Signature"/>
    <w:basedOn w:val="Normal"/>
    <w:semiHidden/>
    <w:rsid w:val="003B637B"/>
    <w:pPr>
      <w:ind w:left="4252"/>
    </w:pPr>
  </w:style>
  <w:style w:type="table" w:styleId="Table3Deffects1">
    <w:name w:val="Table 3D effects 1"/>
    <w:basedOn w:val="TableNormal"/>
    <w:semiHidden/>
    <w:rsid w:val="003B637B"/>
    <w:pPr>
      <w:spacing w:after="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B637B"/>
    <w:pPr>
      <w:spacing w:after="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B637B"/>
    <w:pPr>
      <w:spacing w:after="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B637B"/>
    <w:pPr>
      <w:spacing w:after="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B637B"/>
    <w:pPr>
      <w:spacing w:after="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B637B"/>
    <w:pPr>
      <w:spacing w:after="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B637B"/>
    <w:pPr>
      <w:spacing w:after="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3B637B"/>
    <w:pPr>
      <w:spacing w:after="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3B637B"/>
    <w:pPr>
      <w:spacing w:after="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3B637B"/>
    <w:pPr>
      <w:spacing w:after="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B637B"/>
    <w:pPr>
      <w:spacing w:after="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B637B"/>
    <w:pPr>
      <w:spacing w:after="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B637B"/>
    <w:pPr>
      <w:spacing w:after="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B637B"/>
    <w:pPr>
      <w:spacing w:after="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B637B"/>
    <w:pPr>
      <w:spacing w:after="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B637B"/>
    <w:pPr>
      <w:spacing w:after="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B637B"/>
    <w:pPr>
      <w:spacing w:after="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F4B5D"/>
    <w:pPr>
      <w:spacing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B637B"/>
    <w:pPr>
      <w:spacing w:after="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B637B"/>
    <w:pPr>
      <w:spacing w:after="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B637B"/>
    <w:pPr>
      <w:spacing w:after="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B637B"/>
    <w:pPr>
      <w:spacing w:after="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B637B"/>
    <w:pPr>
      <w:spacing w:after="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B637B"/>
    <w:pPr>
      <w:spacing w:after="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B637B"/>
    <w:pPr>
      <w:spacing w:after="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B637B"/>
    <w:pPr>
      <w:spacing w:after="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B637B"/>
    <w:pPr>
      <w:spacing w:after="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B637B"/>
    <w:pPr>
      <w:spacing w:after="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B637B"/>
    <w:pPr>
      <w:spacing w:after="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B637B"/>
    <w:pPr>
      <w:spacing w:after="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B637B"/>
    <w:pPr>
      <w:spacing w:after="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basedOn w:val="TOC1"/>
    <w:next w:val="AIHWbodytext"/>
    <w:uiPriority w:val="99"/>
    <w:rsid w:val="000C774B"/>
    <w:pPr>
      <w:tabs>
        <w:tab w:val="clear" w:pos="426"/>
        <w:tab w:val="left" w:pos="1134"/>
      </w:tabs>
      <w:spacing w:before="60" w:line="240" w:lineRule="atLeast"/>
      <w:ind w:left="1134" w:right="565" w:hanging="1134"/>
    </w:pPr>
    <w:rPr>
      <w:b w:val="0"/>
      <w:noProof/>
      <w:sz w:val="20"/>
    </w:rPr>
  </w:style>
  <w:style w:type="table" w:styleId="TableProfessional">
    <w:name w:val="Table Professional"/>
    <w:basedOn w:val="TableNormal"/>
    <w:semiHidden/>
    <w:rsid w:val="003B637B"/>
    <w:pPr>
      <w:spacing w:after="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B637B"/>
    <w:pPr>
      <w:spacing w:after="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B637B"/>
    <w:pPr>
      <w:spacing w:after="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B637B"/>
    <w:pPr>
      <w:spacing w:after="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B637B"/>
    <w:pPr>
      <w:spacing w:after="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B637B"/>
    <w:pPr>
      <w:spacing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B637B"/>
    <w:pPr>
      <w:spacing w:after="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B637B"/>
    <w:pPr>
      <w:spacing w:after="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B637B"/>
    <w:pPr>
      <w:spacing w:after="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Headingtotal">
    <w:name w:val="Table: Heading &amp; total"/>
    <w:basedOn w:val="TableText"/>
    <w:next w:val="TableText"/>
    <w:link w:val="TableHeadingtotalChar"/>
    <w:uiPriority w:val="6"/>
    <w:rsid w:val="009B2765"/>
    <w:rPr>
      <w:b/>
    </w:rPr>
  </w:style>
  <w:style w:type="character" w:customStyle="1" w:styleId="Heading1Char">
    <w:name w:val="Heading 1 Char"/>
    <w:link w:val="Heading1"/>
    <w:uiPriority w:val="1"/>
    <w:rsid w:val="00EE6807"/>
    <w:rPr>
      <w:rFonts w:ascii="Arial" w:hAnsi="Arial"/>
      <w:b/>
      <w:color w:val="000000"/>
      <w:sz w:val="44"/>
      <w:lang w:eastAsia="en-US"/>
    </w:rPr>
  </w:style>
  <w:style w:type="character" w:customStyle="1" w:styleId="TableTextChar">
    <w:name w:val="Table: Text Char"/>
    <w:link w:val="TableText"/>
    <w:uiPriority w:val="6"/>
    <w:rsid w:val="005C5070"/>
    <w:rPr>
      <w:rFonts w:ascii="Arial" w:hAnsi="Arial"/>
      <w:sz w:val="16"/>
      <w:szCs w:val="20"/>
      <w:lang w:eastAsia="en-US"/>
    </w:rPr>
  </w:style>
  <w:style w:type="paragraph" w:styleId="BalloonText">
    <w:name w:val="Balloon Text"/>
    <w:basedOn w:val="Normal"/>
    <w:semiHidden/>
    <w:rsid w:val="005E5A15"/>
    <w:rPr>
      <w:rFonts w:ascii="Tahoma" w:hAnsi="Tahoma" w:cs="Tahoma"/>
      <w:sz w:val="16"/>
      <w:szCs w:val="16"/>
    </w:rPr>
  </w:style>
  <w:style w:type="paragraph" w:styleId="DocumentMap">
    <w:name w:val="Document Map"/>
    <w:basedOn w:val="Normal"/>
    <w:semiHidden/>
    <w:rsid w:val="004E250D"/>
    <w:pPr>
      <w:shd w:val="clear" w:color="auto" w:fill="000080"/>
    </w:pPr>
    <w:rPr>
      <w:rFonts w:ascii="Tahoma" w:hAnsi="Tahoma" w:cs="Tahoma"/>
      <w:sz w:val="20"/>
      <w:szCs w:val="20"/>
    </w:rPr>
  </w:style>
  <w:style w:type="character" w:customStyle="1" w:styleId="AIHWbodytextChar">
    <w:name w:val="AIHW body text Char"/>
    <w:link w:val="AIHWbodytext"/>
    <w:locked/>
    <w:rsid w:val="00A36776"/>
    <w:rPr>
      <w:rFonts w:ascii="Arial" w:hAnsi="Arial"/>
      <w:szCs w:val="20"/>
      <w:lang w:eastAsia="en-US"/>
    </w:rPr>
  </w:style>
  <w:style w:type="character" w:customStyle="1" w:styleId="Heading2Char">
    <w:name w:val="Heading 2 Char"/>
    <w:link w:val="Heading2"/>
    <w:uiPriority w:val="1"/>
    <w:rsid w:val="00BE6005"/>
    <w:rPr>
      <w:rFonts w:ascii="Arial" w:hAnsi="Arial"/>
      <w:b/>
      <w:color w:val="000000"/>
      <w:sz w:val="36"/>
      <w:lang w:eastAsia="en-US"/>
    </w:rPr>
  </w:style>
  <w:style w:type="character" w:customStyle="1" w:styleId="Heading3Char">
    <w:name w:val="Heading 3 Char"/>
    <w:link w:val="Heading3"/>
    <w:uiPriority w:val="1"/>
    <w:rsid w:val="00BE6005"/>
    <w:rPr>
      <w:rFonts w:ascii="Arial" w:hAnsi="Arial"/>
      <w:b/>
      <w:color w:val="000000"/>
      <w:sz w:val="28"/>
      <w:lang w:eastAsia="en-US"/>
    </w:rPr>
  </w:style>
  <w:style w:type="character" w:customStyle="1" w:styleId="Heading4Char">
    <w:name w:val="Heading 4 Char"/>
    <w:link w:val="Heading4"/>
    <w:uiPriority w:val="1"/>
    <w:rsid w:val="00EA5C10"/>
    <w:rPr>
      <w:rFonts w:ascii="Arial" w:hAnsi="Arial"/>
      <w:b/>
      <w:color w:val="000000"/>
      <w:sz w:val="24"/>
      <w:lang w:eastAsia="en-US"/>
    </w:rPr>
  </w:style>
  <w:style w:type="character" w:customStyle="1" w:styleId="Heading5Char">
    <w:name w:val="Heading 5 Char"/>
    <w:link w:val="Heading5"/>
    <w:uiPriority w:val="1"/>
    <w:rsid w:val="00086780"/>
    <w:rPr>
      <w:rFonts w:ascii="Arial" w:hAnsi="Arial"/>
      <w:b/>
      <w:color w:val="000000"/>
      <w:lang w:eastAsia="en-US"/>
    </w:rPr>
  </w:style>
  <w:style w:type="character" w:customStyle="1" w:styleId="Heading6Char">
    <w:name w:val="Heading 6 Char"/>
    <w:link w:val="Heading6"/>
    <w:uiPriority w:val="1"/>
    <w:rsid w:val="000E3F97"/>
    <w:rPr>
      <w:i/>
      <w:color w:val="000000"/>
      <w:lang w:eastAsia="en-US"/>
    </w:rPr>
  </w:style>
  <w:style w:type="character" w:styleId="CommentReference">
    <w:name w:val="annotation reference"/>
    <w:semiHidden/>
    <w:rsid w:val="00BC3DD5"/>
    <w:rPr>
      <w:sz w:val="16"/>
      <w:szCs w:val="16"/>
    </w:rPr>
  </w:style>
  <w:style w:type="paragraph" w:styleId="CommentText">
    <w:name w:val="annotation text"/>
    <w:basedOn w:val="Normal"/>
    <w:link w:val="CommentTextChar"/>
    <w:semiHidden/>
    <w:rsid w:val="00BC3DD5"/>
    <w:rPr>
      <w:sz w:val="20"/>
      <w:szCs w:val="20"/>
    </w:rPr>
  </w:style>
  <w:style w:type="character" w:customStyle="1" w:styleId="CommentTextChar">
    <w:name w:val="Comment Text Char"/>
    <w:link w:val="CommentText"/>
    <w:semiHidden/>
    <w:rsid w:val="008623DD"/>
    <w:rPr>
      <w:sz w:val="20"/>
      <w:szCs w:val="20"/>
    </w:rPr>
  </w:style>
  <w:style w:type="paragraph" w:styleId="CommentSubject">
    <w:name w:val="annotation subject"/>
    <w:basedOn w:val="CommentText"/>
    <w:next w:val="CommentText"/>
    <w:link w:val="CommentSubjectChar"/>
    <w:semiHidden/>
    <w:rsid w:val="00BC3DD5"/>
    <w:rPr>
      <w:b/>
      <w:bCs/>
    </w:rPr>
  </w:style>
  <w:style w:type="character" w:customStyle="1" w:styleId="CommentSubjectChar">
    <w:name w:val="Comment Subject Char"/>
    <w:link w:val="CommentSubject"/>
    <w:semiHidden/>
    <w:rsid w:val="008623DD"/>
    <w:rPr>
      <w:b/>
      <w:bCs/>
      <w:sz w:val="20"/>
      <w:szCs w:val="20"/>
    </w:rPr>
  </w:style>
  <w:style w:type="paragraph" w:customStyle="1" w:styleId="Heading1nopagebreak">
    <w:name w:val="Heading 1 no page break"/>
    <w:basedOn w:val="Heading1"/>
    <w:next w:val="Heading2"/>
    <w:rsid w:val="00FE6A34"/>
    <w:pPr>
      <w:pageBreakBefore w:val="0"/>
      <w:spacing w:before="720"/>
    </w:pPr>
  </w:style>
  <w:style w:type="paragraph" w:customStyle="1" w:styleId="BoxItalics">
    <w:name w:val="Box: Italics"/>
    <w:basedOn w:val="BoxText"/>
    <w:next w:val="BoxText"/>
    <w:link w:val="BoxItalicsChar"/>
    <w:uiPriority w:val="3"/>
    <w:qFormat/>
    <w:rsid w:val="00C42A4F"/>
    <w:rPr>
      <w:i/>
    </w:rPr>
  </w:style>
  <w:style w:type="character" w:customStyle="1" w:styleId="BoxTextChar">
    <w:name w:val="Box: Text Char"/>
    <w:link w:val="BoxText"/>
    <w:uiPriority w:val="3"/>
    <w:rsid w:val="000E3F97"/>
    <w:rPr>
      <w:sz w:val="21"/>
      <w:szCs w:val="20"/>
      <w:lang w:eastAsia="en-US"/>
    </w:rPr>
  </w:style>
  <w:style w:type="character" w:customStyle="1" w:styleId="BoxItalicsChar">
    <w:name w:val="Box: Italics Char"/>
    <w:link w:val="BoxItalics"/>
    <w:uiPriority w:val="3"/>
    <w:rsid w:val="000E3F97"/>
    <w:rPr>
      <w:i/>
      <w:sz w:val="21"/>
      <w:szCs w:val="20"/>
      <w:lang w:eastAsia="en-US"/>
    </w:rPr>
  </w:style>
  <w:style w:type="paragraph" w:customStyle="1" w:styleId="Glossaryentry">
    <w:name w:val="Glossary entry"/>
    <w:basedOn w:val="Normal"/>
    <w:link w:val="GlossaryentryChar"/>
    <w:uiPriority w:val="7"/>
    <w:rsid w:val="00DB645A"/>
    <w:pPr>
      <w:spacing w:before="0"/>
    </w:pPr>
    <w:rPr>
      <w:b/>
      <w:szCs w:val="20"/>
      <w:lang w:eastAsia="en-US"/>
    </w:rPr>
  </w:style>
  <w:style w:type="paragraph" w:customStyle="1" w:styleId="Glossarydefinition">
    <w:name w:val="Glossary definition"/>
    <w:basedOn w:val="Normal"/>
    <w:link w:val="GlossarydefinitionChar"/>
    <w:uiPriority w:val="7"/>
    <w:rsid w:val="004B59F6"/>
    <w:pPr>
      <w:spacing w:before="0"/>
    </w:pPr>
    <w:rPr>
      <w:rFonts w:ascii="Arial" w:hAnsi="Arial"/>
      <w:szCs w:val="20"/>
      <w:lang w:eastAsia="en-US"/>
    </w:rPr>
  </w:style>
  <w:style w:type="character" w:customStyle="1" w:styleId="GlossaryentryChar">
    <w:name w:val="Glossary entry Char"/>
    <w:link w:val="Glossaryentry"/>
    <w:uiPriority w:val="7"/>
    <w:rsid w:val="00C46B49"/>
    <w:rPr>
      <w:b/>
      <w:szCs w:val="20"/>
      <w:lang w:eastAsia="en-US"/>
    </w:rPr>
  </w:style>
  <w:style w:type="character" w:customStyle="1" w:styleId="FooterChar">
    <w:name w:val="Footer Char"/>
    <w:link w:val="Footer"/>
    <w:uiPriority w:val="99"/>
    <w:semiHidden/>
    <w:rsid w:val="008623DD"/>
    <w:rPr>
      <w:rFonts w:ascii="Arial" w:hAnsi="Arial"/>
      <w:sz w:val="20"/>
      <w:szCs w:val="20"/>
      <w:lang w:eastAsia="en-US"/>
    </w:rPr>
  </w:style>
  <w:style w:type="character" w:customStyle="1" w:styleId="GlossarydefinitionChar">
    <w:name w:val="Glossary definition Char"/>
    <w:link w:val="Glossarydefinition"/>
    <w:uiPriority w:val="7"/>
    <w:rsid w:val="004B59F6"/>
    <w:rPr>
      <w:rFonts w:ascii="Arial" w:hAnsi="Arial"/>
      <w:szCs w:val="20"/>
      <w:lang w:eastAsia="en-US"/>
    </w:rPr>
  </w:style>
  <w:style w:type="paragraph" w:customStyle="1" w:styleId="Instructions">
    <w:name w:val="Instructions"/>
    <w:basedOn w:val="AIHWbodytext"/>
    <w:link w:val="InstructionsChar"/>
    <w:uiPriority w:val="10"/>
    <w:rsid w:val="00A36776"/>
    <w:rPr>
      <w:color w:val="C00000"/>
    </w:rPr>
  </w:style>
  <w:style w:type="character" w:customStyle="1" w:styleId="InstructionsChar">
    <w:name w:val="Instructions Char"/>
    <w:basedOn w:val="AIHWbodytextChar"/>
    <w:link w:val="Instructions"/>
    <w:uiPriority w:val="10"/>
    <w:rsid w:val="00A36776"/>
    <w:rPr>
      <w:rFonts w:ascii="Arial" w:hAnsi="Arial"/>
      <w:color w:val="C00000"/>
      <w:szCs w:val="20"/>
      <w:lang w:eastAsia="en-US"/>
    </w:rPr>
  </w:style>
  <w:style w:type="paragraph" w:customStyle="1" w:styleId="Boxcontinued">
    <w:name w:val="Box: (continued)"/>
    <w:basedOn w:val="BoxText"/>
    <w:next w:val="BoxHeading1"/>
    <w:uiPriority w:val="4"/>
    <w:rsid w:val="00BE6005"/>
    <w:pPr>
      <w:spacing w:before="0" w:after="0"/>
      <w:jc w:val="right"/>
    </w:pPr>
    <w:rPr>
      <w:i/>
      <w:sz w:val="20"/>
    </w:rPr>
  </w:style>
  <w:style w:type="paragraph" w:customStyle="1" w:styleId="TableTextright">
    <w:name w:val="Table: Text right"/>
    <w:basedOn w:val="TableText"/>
    <w:uiPriority w:val="6"/>
    <w:rsid w:val="0094670A"/>
    <w:pPr>
      <w:jc w:val="right"/>
    </w:pPr>
  </w:style>
  <w:style w:type="paragraph" w:customStyle="1" w:styleId="TableHeadingtotalright">
    <w:name w:val="Table: Heading &amp; total right"/>
    <w:basedOn w:val="TableHeadingtotal"/>
    <w:uiPriority w:val="6"/>
    <w:rsid w:val="00A92BD6"/>
    <w:pPr>
      <w:jc w:val="right"/>
    </w:pPr>
  </w:style>
  <w:style w:type="paragraph" w:customStyle="1" w:styleId="TableSubtotalright">
    <w:name w:val="Table: Subtotal right"/>
    <w:basedOn w:val="TableSubtotal"/>
    <w:uiPriority w:val="6"/>
    <w:rsid w:val="00A92BD6"/>
    <w:pPr>
      <w:jc w:val="right"/>
    </w:pPr>
  </w:style>
  <w:style w:type="paragraph" w:customStyle="1" w:styleId="TitlePageBodyTextSpaced">
    <w:name w:val="TitlePageBodyTextSpaced"/>
    <w:basedOn w:val="Normal"/>
    <w:semiHidden/>
    <w:qFormat/>
    <w:rsid w:val="004B176E"/>
    <w:pPr>
      <w:spacing w:before="0" w:after="240" w:line="240" w:lineRule="atLeast"/>
    </w:pPr>
    <w:rPr>
      <w:rFonts w:ascii="Arial" w:hAnsi="Arial" w:cs="Arial"/>
      <w:sz w:val="20"/>
      <w:szCs w:val="20"/>
    </w:rPr>
  </w:style>
  <w:style w:type="paragraph" w:customStyle="1" w:styleId="TitlePageBodyTextNoSpace">
    <w:name w:val="TitlePageBodyTextNoSpace"/>
    <w:basedOn w:val="TitlePageBodyTextSpaced"/>
    <w:semiHidden/>
    <w:qFormat/>
    <w:rsid w:val="004B176E"/>
    <w:pPr>
      <w:spacing w:after="0"/>
    </w:pPr>
  </w:style>
  <w:style w:type="table" w:customStyle="1" w:styleId="TableNoBorder">
    <w:name w:val="Table No Border"/>
    <w:basedOn w:val="TableNormal"/>
    <w:uiPriority w:val="99"/>
    <w:rsid w:val="004B176E"/>
    <w:pPr>
      <w:spacing w:after="40"/>
    </w:pPr>
    <w:tblPr/>
  </w:style>
  <w:style w:type="character" w:customStyle="1" w:styleId="TableHeadingtotalChar">
    <w:name w:val="Table: Heading &amp; total Char"/>
    <w:basedOn w:val="DefaultParagraphFont"/>
    <w:link w:val="TableHeadingtotal"/>
    <w:uiPriority w:val="6"/>
    <w:rsid w:val="005C0850"/>
    <w:rPr>
      <w:rFonts w:ascii="Arial" w:hAnsi="Arial"/>
      <w:b/>
      <w:sz w:val="16"/>
      <w:szCs w:val="20"/>
      <w:lang w:eastAsia="en-US"/>
    </w:rPr>
  </w:style>
  <w:style w:type="character" w:customStyle="1" w:styleId="TableSourcefootnotesChar">
    <w:name w:val="Table: Source &amp; footnotes Char"/>
    <w:basedOn w:val="DefaultParagraphFont"/>
    <w:link w:val="TableSourcefootnotes"/>
    <w:uiPriority w:val="5"/>
    <w:locked/>
    <w:rsid w:val="00F45C08"/>
    <w:rPr>
      <w:rFonts w:ascii="Arial" w:hAnsi="Arial"/>
      <w:sz w:val="14"/>
      <w:szCs w:val="20"/>
      <w:lang w:eastAsia="en-US"/>
    </w:rPr>
  </w:style>
  <w:style w:type="character" w:customStyle="1" w:styleId="TableLetteredfootnotesChar">
    <w:name w:val="Table: Lettered footnotes Char"/>
    <w:basedOn w:val="DefaultParagraphFont"/>
    <w:link w:val="TableLetteredfootnotes"/>
    <w:rsid w:val="005550C6"/>
    <w:rPr>
      <w:rFonts w:ascii="Arial" w:hAnsi="Arial"/>
      <w:sz w:val="14"/>
      <w:szCs w:val="20"/>
      <w:lang w:eastAsia="en-US"/>
    </w:rPr>
  </w:style>
  <w:style w:type="character" w:customStyle="1" w:styleId="TableCaptionChar">
    <w:name w:val="Table: Caption Char"/>
    <w:basedOn w:val="DefaultParagraphFont"/>
    <w:link w:val="TableCaption"/>
    <w:uiPriority w:val="5"/>
    <w:rsid w:val="00F308C0"/>
    <w:rPr>
      <w:rFonts w:ascii="Arial" w:hAnsi="Arial"/>
      <w:b/>
      <w:sz w:val="20"/>
      <w:szCs w:val="20"/>
      <w:lang w:eastAsia="en-US"/>
    </w:rPr>
  </w:style>
  <w:style w:type="character" w:customStyle="1" w:styleId="FigureCaptionChar">
    <w:name w:val="Figure: Caption Char"/>
    <w:link w:val="FigureCaption"/>
    <w:uiPriority w:val="5"/>
    <w:rsid w:val="00F45C08"/>
    <w:rPr>
      <w:rFonts w:ascii="Arial" w:hAnsi="Arial"/>
      <w:b/>
      <w:sz w:val="20"/>
      <w:szCs w:val="20"/>
      <w:lang w:eastAsia="en-US"/>
    </w:rPr>
  </w:style>
  <w:style w:type="paragraph" w:customStyle="1" w:styleId="Figurenumbered">
    <w:name w:val="Figure: numbered"/>
    <w:basedOn w:val="FigureSourcefootnotes"/>
    <w:rsid w:val="003D6BBA"/>
    <w:pPr>
      <w:numPr>
        <w:numId w:val="39"/>
      </w:numPr>
      <w:ind w:left="284" w:hanging="284"/>
    </w:pPr>
  </w:style>
  <w:style w:type="paragraph" w:customStyle="1" w:styleId="Templateexamples">
    <w:name w:val="Template examples"/>
    <w:basedOn w:val="AIHWbodytext"/>
    <w:rsid w:val="00675834"/>
    <w:rPr>
      <w:color w:val="0070C0"/>
      <w:lang w:val="en"/>
    </w:rPr>
  </w:style>
  <w:style w:type="paragraph" w:styleId="TOCHeading">
    <w:name w:val="TOC Heading"/>
    <w:basedOn w:val="Heading1"/>
    <w:next w:val="Normal"/>
    <w:uiPriority w:val="39"/>
    <w:semiHidden/>
    <w:unhideWhenUsed/>
    <w:qFormat/>
    <w:rsid w:val="00BB0645"/>
    <w:pPr>
      <w:pageBreakBefore w:val="0"/>
      <w:spacing w:before="480" w:after="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customStyle="1" w:styleId="ListofAbbrevSymbols">
    <w:name w:val="List of Abbrev/Symbols"/>
    <w:basedOn w:val="AIHWbodytext"/>
    <w:rsid w:val="002154CC"/>
    <w:pPr>
      <w:tabs>
        <w:tab w:val="left" w:pos="1276"/>
      </w:tabs>
      <w:spacing w:after="160"/>
      <w:ind w:left="1276" w:hanging="1276"/>
    </w:pPr>
  </w:style>
  <w:style w:type="paragraph" w:customStyle="1" w:styleId="Footeroddpage">
    <w:name w:val="Footer: odd page"/>
    <w:basedOn w:val="Footer"/>
    <w:qFormat/>
    <w:rsid w:val="00606746"/>
    <w:pPr>
      <w:tabs>
        <w:tab w:val="clear" w:pos="4153"/>
        <w:tab w:val="clear" w:pos="8306"/>
        <w:tab w:val="right" w:pos="8505"/>
        <w:tab w:val="right" w:pos="9072"/>
      </w:tabs>
      <w:spacing w:before="0" w:after="0"/>
      <w:jc w:val="right"/>
    </w:pPr>
  </w:style>
  <w:style w:type="paragraph" w:customStyle="1" w:styleId="Footerevenpage">
    <w:name w:val="Footer: even page"/>
    <w:basedOn w:val="Footer"/>
    <w:qFormat/>
    <w:rsid w:val="00606746"/>
    <w:pPr>
      <w:tabs>
        <w:tab w:val="clear" w:pos="4153"/>
        <w:tab w:val="clear" w:pos="8306"/>
        <w:tab w:val="left" w:pos="567"/>
      </w:tabs>
      <w:spacing w:before="0" w:after="0"/>
      <w:jc w:val="left"/>
    </w:pPr>
  </w:style>
  <w:style w:type="paragraph" w:customStyle="1" w:styleId="09Versotitlepagetext0">
    <w:name w:val="09 Verso titlepage text"/>
    <w:basedOn w:val="Normal"/>
    <w:uiPriority w:val="8"/>
    <w:rsid w:val="002F221A"/>
    <w:pPr>
      <w:spacing w:before="40" w:after="40" w:line="240" w:lineRule="atLeast"/>
    </w:pPr>
    <w:rPr>
      <w:rFonts w:ascii="Arial" w:eastAsiaTheme="minorHAnsi" w:hAnsi="Arial" w:cs="Arial"/>
      <w:color w:val="000000"/>
      <w:sz w:val="20"/>
      <w:szCs w:val="20"/>
      <w:lang w:eastAsia="en-US"/>
    </w:rPr>
  </w:style>
  <w:style w:type="paragraph" w:customStyle="1" w:styleId="Highlightboxtext">
    <w:name w:val="Highlight box text"/>
    <w:basedOn w:val="BoxText"/>
    <w:qFormat/>
    <w:rsid w:val="00260634"/>
    <w:pPr>
      <w:pBdr>
        <w:top w:val="single" w:sz="4" w:space="10" w:color="C5E2EA"/>
        <w:left w:val="single" w:sz="4" w:space="10" w:color="C5E2EA"/>
        <w:bottom w:val="single" w:sz="4" w:space="10" w:color="C5E2EA"/>
        <w:right w:val="single" w:sz="4" w:space="10" w:color="C5E2EA"/>
      </w:pBdr>
      <w:shd w:val="clear" w:color="auto" w:fill="C5E2EA"/>
    </w:pPr>
    <w:rPr>
      <w:rFonts w:cs="Open Sans"/>
      <w:b/>
      <w:noProof/>
      <w:szCs w:val="21"/>
    </w:rPr>
  </w:style>
  <w:style w:type="paragraph" w:styleId="Title">
    <w:name w:val="Title"/>
    <w:basedOn w:val="Normal"/>
    <w:next w:val="Normal"/>
    <w:link w:val="TitleChar"/>
    <w:semiHidden/>
    <w:qFormat/>
    <w:rsid w:val="008D3D8D"/>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8D3D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semiHidden/>
    <w:qFormat/>
    <w:rsid w:val="008D3D8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semiHidden/>
    <w:rsid w:val="008D3D8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8D3D8D"/>
    <w:pPr>
      <w:spacing w:before="160" w:after="160"/>
      <w:jc w:val="center"/>
    </w:pPr>
    <w:rPr>
      <w:i/>
      <w:iCs/>
      <w:color w:val="404040" w:themeColor="text1" w:themeTint="BF"/>
    </w:rPr>
  </w:style>
  <w:style w:type="character" w:customStyle="1" w:styleId="QuoteChar">
    <w:name w:val="Quote Char"/>
    <w:basedOn w:val="DefaultParagraphFont"/>
    <w:link w:val="Quote"/>
    <w:uiPriority w:val="29"/>
    <w:semiHidden/>
    <w:rsid w:val="008D3D8D"/>
    <w:rPr>
      <w:i/>
      <w:iCs/>
      <w:color w:val="404040" w:themeColor="text1" w:themeTint="BF"/>
    </w:rPr>
  </w:style>
  <w:style w:type="paragraph" w:styleId="ListParagraph">
    <w:name w:val="List Paragraph"/>
    <w:aliases w:val="Recommendation,List Paragraph1,L,List Paragraph11,NFP GP Bulleted List,FooterText,numbered,Paragraphe de liste1,Bulletr List Paragraph,列出段落,列出段落1,List Paragraph2,List Paragraph21,Listeafsnit1,Parágrafo da Lista1,Párrafo de lista1,リスト段落1"/>
    <w:basedOn w:val="Normal"/>
    <w:link w:val="ListParagraphChar"/>
    <w:uiPriority w:val="34"/>
    <w:qFormat/>
    <w:rsid w:val="008D3D8D"/>
    <w:pPr>
      <w:ind w:left="720"/>
      <w:contextualSpacing/>
    </w:pPr>
  </w:style>
  <w:style w:type="character" w:styleId="IntenseEmphasis">
    <w:name w:val="Intense Emphasis"/>
    <w:basedOn w:val="DefaultParagraphFont"/>
    <w:uiPriority w:val="21"/>
    <w:semiHidden/>
    <w:qFormat/>
    <w:rsid w:val="008D3D8D"/>
    <w:rPr>
      <w:i/>
      <w:iCs/>
      <w:color w:val="365F91" w:themeColor="accent1" w:themeShade="BF"/>
    </w:rPr>
  </w:style>
  <w:style w:type="paragraph" w:styleId="IntenseQuote">
    <w:name w:val="Intense Quote"/>
    <w:basedOn w:val="Normal"/>
    <w:next w:val="Normal"/>
    <w:link w:val="IntenseQuoteChar"/>
    <w:uiPriority w:val="30"/>
    <w:semiHidden/>
    <w:qFormat/>
    <w:rsid w:val="008D3D8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8D3D8D"/>
    <w:rPr>
      <w:i/>
      <w:iCs/>
      <w:color w:val="365F91" w:themeColor="accent1" w:themeShade="BF"/>
    </w:rPr>
  </w:style>
  <w:style w:type="character" w:styleId="IntenseReference">
    <w:name w:val="Intense Reference"/>
    <w:basedOn w:val="DefaultParagraphFont"/>
    <w:uiPriority w:val="32"/>
    <w:semiHidden/>
    <w:qFormat/>
    <w:rsid w:val="008D3D8D"/>
    <w:rPr>
      <w:b/>
      <w:bCs/>
      <w:smallCaps/>
      <w:color w:val="365F91" w:themeColor="accent1" w:themeShade="BF"/>
      <w:spacing w:val="5"/>
    </w:rPr>
  </w:style>
  <w:style w:type="character" w:customStyle="1" w:styleId="Bullet2Char">
    <w:name w:val="Bullet 2 Char"/>
    <w:basedOn w:val="DefaultParagraphFont"/>
    <w:link w:val="Bullet2"/>
    <w:uiPriority w:val="2"/>
    <w:locked/>
    <w:rsid w:val="008D3D8D"/>
    <w:rPr>
      <w:rFonts w:ascii="Arial" w:hAnsi="Arial"/>
      <w:szCs w:val="20"/>
      <w:lang w:eastAsia="en-US"/>
    </w:rPr>
  </w:style>
  <w:style w:type="character" w:customStyle="1" w:styleId="ui-provider">
    <w:name w:val="ui-provider"/>
    <w:basedOn w:val="DefaultParagraphFont"/>
    <w:rsid w:val="008D3D8D"/>
  </w:style>
  <w:style w:type="character" w:customStyle="1" w:styleId="ListParagraphChar">
    <w:name w:val="List Paragraph Char"/>
    <w:aliases w:val="Recommendation Char,List Paragraph1 Char,L Char,List Paragraph11 Char,NFP GP Bulleted List Char,FooterText Char,numbered Char,Paragraphe de liste1 Char,Bulletr List Paragraph Char,列出段落 Char,列出段落1 Char,List Paragraph2 Char,リスト段落1 Char"/>
    <w:basedOn w:val="DefaultParagraphFont"/>
    <w:link w:val="ListParagraph"/>
    <w:uiPriority w:val="34"/>
    <w:qFormat/>
    <w:rsid w:val="008D3D8D"/>
  </w:style>
  <w:style w:type="paragraph" w:styleId="Revision">
    <w:name w:val="Revision"/>
    <w:hidden/>
    <w:uiPriority w:val="99"/>
    <w:semiHidden/>
    <w:rsid w:val="009B01F9"/>
    <w:pPr>
      <w:spacing w:before="0" w:after="0" w:line="240" w:lineRule="auto"/>
    </w:pPr>
    <w:rPr>
      <w:rFonts w:eastAsiaTheme="minorEastAsia"/>
    </w:rPr>
  </w:style>
  <w:style w:type="paragraph" w:customStyle="1" w:styleId="Default">
    <w:name w:val="Default"/>
    <w:rsid w:val="002A1E68"/>
    <w:pPr>
      <w:autoSpaceDE w:val="0"/>
      <w:autoSpaceDN w:val="0"/>
      <w:adjustRightInd w:val="0"/>
      <w:spacing w:before="0"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51287">
      <w:bodyDiv w:val="1"/>
      <w:marLeft w:val="0"/>
      <w:marRight w:val="0"/>
      <w:marTop w:val="0"/>
      <w:marBottom w:val="0"/>
      <w:divBdr>
        <w:top w:val="none" w:sz="0" w:space="0" w:color="auto"/>
        <w:left w:val="none" w:sz="0" w:space="0" w:color="auto"/>
        <w:bottom w:val="none" w:sz="0" w:space="0" w:color="auto"/>
        <w:right w:val="none" w:sz="0" w:space="0" w:color="auto"/>
      </w:divBdr>
    </w:div>
    <w:div w:id="354425685">
      <w:bodyDiv w:val="1"/>
      <w:marLeft w:val="0"/>
      <w:marRight w:val="0"/>
      <w:marTop w:val="0"/>
      <w:marBottom w:val="0"/>
      <w:divBdr>
        <w:top w:val="none" w:sz="0" w:space="0" w:color="auto"/>
        <w:left w:val="none" w:sz="0" w:space="0" w:color="auto"/>
        <w:bottom w:val="none" w:sz="0" w:space="0" w:color="auto"/>
        <w:right w:val="none" w:sz="0" w:space="0" w:color="auto"/>
      </w:divBdr>
    </w:div>
    <w:div w:id="663625014">
      <w:bodyDiv w:val="1"/>
      <w:marLeft w:val="0"/>
      <w:marRight w:val="0"/>
      <w:marTop w:val="0"/>
      <w:marBottom w:val="0"/>
      <w:divBdr>
        <w:top w:val="none" w:sz="0" w:space="0" w:color="auto"/>
        <w:left w:val="none" w:sz="0" w:space="0" w:color="auto"/>
        <w:bottom w:val="none" w:sz="0" w:space="0" w:color="auto"/>
        <w:right w:val="none" w:sz="0" w:space="0" w:color="auto"/>
      </w:divBdr>
    </w:div>
    <w:div w:id="761101885">
      <w:bodyDiv w:val="1"/>
      <w:marLeft w:val="0"/>
      <w:marRight w:val="0"/>
      <w:marTop w:val="0"/>
      <w:marBottom w:val="0"/>
      <w:divBdr>
        <w:top w:val="none" w:sz="0" w:space="0" w:color="auto"/>
        <w:left w:val="none" w:sz="0" w:space="0" w:color="auto"/>
        <w:bottom w:val="none" w:sz="0" w:space="0" w:color="auto"/>
        <w:right w:val="none" w:sz="0" w:space="0" w:color="auto"/>
      </w:divBdr>
    </w:div>
    <w:div w:id="1032073829">
      <w:bodyDiv w:val="1"/>
      <w:marLeft w:val="0"/>
      <w:marRight w:val="0"/>
      <w:marTop w:val="0"/>
      <w:marBottom w:val="0"/>
      <w:divBdr>
        <w:top w:val="none" w:sz="0" w:space="0" w:color="auto"/>
        <w:left w:val="none" w:sz="0" w:space="0" w:color="auto"/>
        <w:bottom w:val="none" w:sz="0" w:space="0" w:color="auto"/>
        <w:right w:val="none" w:sz="0" w:space="0" w:color="auto"/>
      </w:divBdr>
    </w:div>
    <w:div w:id="1516923544">
      <w:bodyDiv w:val="1"/>
      <w:marLeft w:val="0"/>
      <w:marRight w:val="0"/>
      <w:marTop w:val="0"/>
      <w:marBottom w:val="0"/>
      <w:divBdr>
        <w:top w:val="none" w:sz="0" w:space="0" w:color="auto"/>
        <w:left w:val="none" w:sz="0" w:space="0" w:color="auto"/>
        <w:bottom w:val="none" w:sz="0" w:space="0" w:color="auto"/>
        <w:right w:val="none" w:sz="0" w:space="0" w:color="auto"/>
      </w:divBdr>
      <w:divsChild>
        <w:div w:id="2117409795">
          <w:marLeft w:val="0"/>
          <w:marRight w:val="0"/>
          <w:marTop w:val="0"/>
          <w:marBottom w:val="0"/>
          <w:divBdr>
            <w:top w:val="none" w:sz="0" w:space="0" w:color="auto"/>
            <w:left w:val="none" w:sz="0" w:space="0" w:color="auto"/>
            <w:bottom w:val="none" w:sz="0" w:space="0" w:color="auto"/>
            <w:right w:val="none" w:sz="0" w:space="0" w:color="auto"/>
          </w:divBdr>
        </w:div>
        <w:div w:id="743644275">
          <w:marLeft w:val="0"/>
          <w:marRight w:val="0"/>
          <w:marTop w:val="0"/>
          <w:marBottom w:val="0"/>
          <w:divBdr>
            <w:top w:val="none" w:sz="0" w:space="0" w:color="auto"/>
            <w:left w:val="none" w:sz="0" w:space="0" w:color="auto"/>
            <w:bottom w:val="none" w:sz="0" w:space="0" w:color="auto"/>
            <w:right w:val="none" w:sz="0" w:space="0" w:color="auto"/>
          </w:divBdr>
        </w:div>
        <w:div w:id="2035570079">
          <w:marLeft w:val="0"/>
          <w:marRight w:val="0"/>
          <w:marTop w:val="0"/>
          <w:marBottom w:val="0"/>
          <w:divBdr>
            <w:top w:val="none" w:sz="0" w:space="0" w:color="auto"/>
            <w:left w:val="none" w:sz="0" w:space="0" w:color="auto"/>
            <w:bottom w:val="none" w:sz="0" w:space="0" w:color="auto"/>
            <w:right w:val="none" w:sz="0" w:space="0" w:color="auto"/>
          </w:divBdr>
        </w:div>
        <w:div w:id="1413963160">
          <w:marLeft w:val="0"/>
          <w:marRight w:val="0"/>
          <w:marTop w:val="0"/>
          <w:marBottom w:val="0"/>
          <w:divBdr>
            <w:top w:val="none" w:sz="0" w:space="0" w:color="auto"/>
            <w:left w:val="none" w:sz="0" w:space="0" w:color="auto"/>
            <w:bottom w:val="none" w:sz="0" w:space="0" w:color="auto"/>
            <w:right w:val="none" w:sz="0" w:space="0" w:color="auto"/>
          </w:divBdr>
        </w:div>
        <w:div w:id="949046119">
          <w:marLeft w:val="0"/>
          <w:marRight w:val="0"/>
          <w:marTop w:val="0"/>
          <w:marBottom w:val="0"/>
          <w:divBdr>
            <w:top w:val="none" w:sz="0" w:space="0" w:color="auto"/>
            <w:left w:val="none" w:sz="0" w:space="0" w:color="auto"/>
            <w:bottom w:val="none" w:sz="0" w:space="0" w:color="auto"/>
            <w:right w:val="none" w:sz="0" w:space="0" w:color="auto"/>
          </w:divBdr>
        </w:div>
        <w:div w:id="1547645371">
          <w:marLeft w:val="0"/>
          <w:marRight w:val="0"/>
          <w:marTop w:val="0"/>
          <w:marBottom w:val="0"/>
          <w:divBdr>
            <w:top w:val="none" w:sz="0" w:space="0" w:color="auto"/>
            <w:left w:val="none" w:sz="0" w:space="0" w:color="auto"/>
            <w:bottom w:val="none" w:sz="0" w:space="0" w:color="auto"/>
            <w:right w:val="none" w:sz="0" w:space="0" w:color="auto"/>
          </w:divBdr>
        </w:div>
        <w:div w:id="1461149380">
          <w:marLeft w:val="0"/>
          <w:marRight w:val="0"/>
          <w:marTop w:val="0"/>
          <w:marBottom w:val="0"/>
          <w:divBdr>
            <w:top w:val="none" w:sz="0" w:space="0" w:color="auto"/>
            <w:left w:val="none" w:sz="0" w:space="0" w:color="auto"/>
            <w:bottom w:val="none" w:sz="0" w:space="0" w:color="auto"/>
            <w:right w:val="none" w:sz="0" w:space="0" w:color="auto"/>
          </w:divBdr>
        </w:div>
        <w:div w:id="686370848">
          <w:marLeft w:val="0"/>
          <w:marRight w:val="0"/>
          <w:marTop w:val="0"/>
          <w:marBottom w:val="0"/>
          <w:divBdr>
            <w:top w:val="none" w:sz="0" w:space="0" w:color="auto"/>
            <w:left w:val="none" w:sz="0" w:space="0" w:color="auto"/>
            <w:bottom w:val="none" w:sz="0" w:space="0" w:color="auto"/>
            <w:right w:val="none" w:sz="0" w:space="0" w:color="auto"/>
          </w:divBdr>
        </w:div>
        <w:div w:id="1459448647">
          <w:marLeft w:val="0"/>
          <w:marRight w:val="0"/>
          <w:marTop w:val="0"/>
          <w:marBottom w:val="0"/>
          <w:divBdr>
            <w:top w:val="none" w:sz="0" w:space="0" w:color="auto"/>
            <w:left w:val="none" w:sz="0" w:space="0" w:color="auto"/>
            <w:bottom w:val="none" w:sz="0" w:space="0" w:color="auto"/>
            <w:right w:val="none" w:sz="0" w:space="0" w:color="auto"/>
          </w:divBdr>
        </w:div>
        <w:div w:id="641882854">
          <w:marLeft w:val="0"/>
          <w:marRight w:val="0"/>
          <w:marTop w:val="0"/>
          <w:marBottom w:val="0"/>
          <w:divBdr>
            <w:top w:val="none" w:sz="0" w:space="0" w:color="auto"/>
            <w:left w:val="none" w:sz="0" w:space="0" w:color="auto"/>
            <w:bottom w:val="none" w:sz="0" w:space="0" w:color="auto"/>
            <w:right w:val="none" w:sz="0" w:space="0" w:color="auto"/>
          </w:divBdr>
        </w:div>
        <w:div w:id="1437410743">
          <w:marLeft w:val="0"/>
          <w:marRight w:val="0"/>
          <w:marTop w:val="0"/>
          <w:marBottom w:val="0"/>
          <w:divBdr>
            <w:top w:val="none" w:sz="0" w:space="0" w:color="auto"/>
            <w:left w:val="none" w:sz="0" w:space="0" w:color="auto"/>
            <w:bottom w:val="none" w:sz="0" w:space="0" w:color="auto"/>
            <w:right w:val="none" w:sz="0" w:space="0" w:color="auto"/>
          </w:divBdr>
        </w:div>
        <w:div w:id="1798260233">
          <w:marLeft w:val="0"/>
          <w:marRight w:val="0"/>
          <w:marTop w:val="0"/>
          <w:marBottom w:val="0"/>
          <w:divBdr>
            <w:top w:val="none" w:sz="0" w:space="0" w:color="auto"/>
            <w:left w:val="none" w:sz="0" w:space="0" w:color="auto"/>
            <w:bottom w:val="none" w:sz="0" w:space="0" w:color="auto"/>
            <w:right w:val="none" w:sz="0" w:space="0" w:color="auto"/>
          </w:divBdr>
        </w:div>
        <w:div w:id="1999260164">
          <w:marLeft w:val="0"/>
          <w:marRight w:val="0"/>
          <w:marTop w:val="0"/>
          <w:marBottom w:val="0"/>
          <w:divBdr>
            <w:top w:val="none" w:sz="0" w:space="0" w:color="auto"/>
            <w:left w:val="none" w:sz="0" w:space="0" w:color="auto"/>
            <w:bottom w:val="none" w:sz="0" w:space="0" w:color="auto"/>
            <w:right w:val="none" w:sz="0" w:space="0" w:color="auto"/>
          </w:divBdr>
        </w:div>
        <w:div w:id="133262263">
          <w:marLeft w:val="0"/>
          <w:marRight w:val="0"/>
          <w:marTop w:val="0"/>
          <w:marBottom w:val="0"/>
          <w:divBdr>
            <w:top w:val="none" w:sz="0" w:space="0" w:color="auto"/>
            <w:left w:val="none" w:sz="0" w:space="0" w:color="auto"/>
            <w:bottom w:val="none" w:sz="0" w:space="0" w:color="auto"/>
            <w:right w:val="none" w:sz="0" w:space="0" w:color="auto"/>
          </w:divBdr>
        </w:div>
        <w:div w:id="99565545">
          <w:marLeft w:val="0"/>
          <w:marRight w:val="0"/>
          <w:marTop w:val="0"/>
          <w:marBottom w:val="0"/>
          <w:divBdr>
            <w:top w:val="none" w:sz="0" w:space="0" w:color="auto"/>
            <w:left w:val="none" w:sz="0" w:space="0" w:color="auto"/>
            <w:bottom w:val="none" w:sz="0" w:space="0" w:color="auto"/>
            <w:right w:val="none" w:sz="0" w:space="0" w:color="auto"/>
          </w:divBdr>
        </w:div>
        <w:div w:id="2046174844">
          <w:marLeft w:val="0"/>
          <w:marRight w:val="0"/>
          <w:marTop w:val="0"/>
          <w:marBottom w:val="0"/>
          <w:divBdr>
            <w:top w:val="none" w:sz="0" w:space="0" w:color="auto"/>
            <w:left w:val="none" w:sz="0" w:space="0" w:color="auto"/>
            <w:bottom w:val="none" w:sz="0" w:space="0" w:color="auto"/>
            <w:right w:val="none" w:sz="0" w:space="0" w:color="auto"/>
          </w:divBdr>
        </w:div>
        <w:div w:id="1807383334">
          <w:marLeft w:val="0"/>
          <w:marRight w:val="0"/>
          <w:marTop w:val="0"/>
          <w:marBottom w:val="0"/>
          <w:divBdr>
            <w:top w:val="none" w:sz="0" w:space="0" w:color="auto"/>
            <w:left w:val="none" w:sz="0" w:space="0" w:color="auto"/>
            <w:bottom w:val="none" w:sz="0" w:space="0" w:color="auto"/>
            <w:right w:val="none" w:sz="0" w:space="0" w:color="auto"/>
          </w:divBdr>
        </w:div>
        <w:div w:id="226763944">
          <w:marLeft w:val="0"/>
          <w:marRight w:val="0"/>
          <w:marTop w:val="0"/>
          <w:marBottom w:val="0"/>
          <w:divBdr>
            <w:top w:val="none" w:sz="0" w:space="0" w:color="auto"/>
            <w:left w:val="none" w:sz="0" w:space="0" w:color="auto"/>
            <w:bottom w:val="none" w:sz="0" w:space="0" w:color="auto"/>
            <w:right w:val="none" w:sz="0" w:space="0" w:color="auto"/>
          </w:divBdr>
        </w:div>
        <w:div w:id="1383364058">
          <w:marLeft w:val="0"/>
          <w:marRight w:val="0"/>
          <w:marTop w:val="0"/>
          <w:marBottom w:val="0"/>
          <w:divBdr>
            <w:top w:val="none" w:sz="0" w:space="0" w:color="auto"/>
            <w:left w:val="none" w:sz="0" w:space="0" w:color="auto"/>
            <w:bottom w:val="none" w:sz="0" w:space="0" w:color="auto"/>
            <w:right w:val="none" w:sz="0" w:space="0" w:color="auto"/>
          </w:divBdr>
        </w:div>
        <w:div w:id="1174102627">
          <w:marLeft w:val="0"/>
          <w:marRight w:val="0"/>
          <w:marTop w:val="0"/>
          <w:marBottom w:val="0"/>
          <w:divBdr>
            <w:top w:val="none" w:sz="0" w:space="0" w:color="auto"/>
            <w:left w:val="none" w:sz="0" w:space="0" w:color="auto"/>
            <w:bottom w:val="none" w:sz="0" w:space="0" w:color="auto"/>
            <w:right w:val="none" w:sz="0" w:space="0" w:color="auto"/>
          </w:divBdr>
        </w:div>
        <w:div w:id="396326006">
          <w:marLeft w:val="0"/>
          <w:marRight w:val="0"/>
          <w:marTop w:val="0"/>
          <w:marBottom w:val="0"/>
          <w:divBdr>
            <w:top w:val="none" w:sz="0" w:space="0" w:color="auto"/>
            <w:left w:val="none" w:sz="0" w:space="0" w:color="auto"/>
            <w:bottom w:val="none" w:sz="0" w:space="0" w:color="auto"/>
            <w:right w:val="none" w:sz="0" w:space="0" w:color="auto"/>
          </w:divBdr>
        </w:div>
        <w:div w:id="2025665560">
          <w:marLeft w:val="0"/>
          <w:marRight w:val="0"/>
          <w:marTop w:val="0"/>
          <w:marBottom w:val="0"/>
          <w:divBdr>
            <w:top w:val="none" w:sz="0" w:space="0" w:color="auto"/>
            <w:left w:val="none" w:sz="0" w:space="0" w:color="auto"/>
            <w:bottom w:val="none" w:sz="0" w:space="0" w:color="auto"/>
            <w:right w:val="none" w:sz="0" w:space="0" w:color="auto"/>
          </w:divBdr>
        </w:div>
        <w:div w:id="169688140">
          <w:marLeft w:val="0"/>
          <w:marRight w:val="0"/>
          <w:marTop w:val="0"/>
          <w:marBottom w:val="0"/>
          <w:divBdr>
            <w:top w:val="none" w:sz="0" w:space="0" w:color="auto"/>
            <w:left w:val="none" w:sz="0" w:space="0" w:color="auto"/>
            <w:bottom w:val="none" w:sz="0" w:space="0" w:color="auto"/>
            <w:right w:val="none" w:sz="0" w:space="0" w:color="auto"/>
          </w:divBdr>
        </w:div>
        <w:div w:id="1060055882">
          <w:marLeft w:val="0"/>
          <w:marRight w:val="0"/>
          <w:marTop w:val="0"/>
          <w:marBottom w:val="0"/>
          <w:divBdr>
            <w:top w:val="none" w:sz="0" w:space="0" w:color="auto"/>
            <w:left w:val="none" w:sz="0" w:space="0" w:color="auto"/>
            <w:bottom w:val="none" w:sz="0" w:space="0" w:color="auto"/>
            <w:right w:val="none" w:sz="0" w:space="0" w:color="auto"/>
          </w:divBdr>
        </w:div>
        <w:div w:id="1068263766">
          <w:marLeft w:val="0"/>
          <w:marRight w:val="0"/>
          <w:marTop w:val="0"/>
          <w:marBottom w:val="0"/>
          <w:divBdr>
            <w:top w:val="none" w:sz="0" w:space="0" w:color="auto"/>
            <w:left w:val="none" w:sz="0" w:space="0" w:color="auto"/>
            <w:bottom w:val="none" w:sz="0" w:space="0" w:color="auto"/>
            <w:right w:val="none" w:sz="0" w:space="0" w:color="auto"/>
          </w:divBdr>
        </w:div>
        <w:div w:id="836924752">
          <w:marLeft w:val="0"/>
          <w:marRight w:val="0"/>
          <w:marTop w:val="0"/>
          <w:marBottom w:val="0"/>
          <w:divBdr>
            <w:top w:val="none" w:sz="0" w:space="0" w:color="auto"/>
            <w:left w:val="none" w:sz="0" w:space="0" w:color="auto"/>
            <w:bottom w:val="none" w:sz="0" w:space="0" w:color="auto"/>
            <w:right w:val="none" w:sz="0" w:space="0" w:color="auto"/>
          </w:divBdr>
        </w:div>
        <w:div w:id="999576684">
          <w:marLeft w:val="0"/>
          <w:marRight w:val="0"/>
          <w:marTop w:val="0"/>
          <w:marBottom w:val="0"/>
          <w:divBdr>
            <w:top w:val="none" w:sz="0" w:space="0" w:color="auto"/>
            <w:left w:val="none" w:sz="0" w:space="0" w:color="auto"/>
            <w:bottom w:val="none" w:sz="0" w:space="0" w:color="auto"/>
            <w:right w:val="none" w:sz="0" w:space="0" w:color="auto"/>
          </w:divBdr>
        </w:div>
        <w:div w:id="1711997459">
          <w:marLeft w:val="0"/>
          <w:marRight w:val="0"/>
          <w:marTop w:val="0"/>
          <w:marBottom w:val="0"/>
          <w:divBdr>
            <w:top w:val="none" w:sz="0" w:space="0" w:color="auto"/>
            <w:left w:val="none" w:sz="0" w:space="0" w:color="auto"/>
            <w:bottom w:val="none" w:sz="0" w:space="0" w:color="auto"/>
            <w:right w:val="none" w:sz="0" w:space="0" w:color="auto"/>
          </w:divBdr>
        </w:div>
        <w:div w:id="570577904">
          <w:marLeft w:val="0"/>
          <w:marRight w:val="0"/>
          <w:marTop w:val="0"/>
          <w:marBottom w:val="0"/>
          <w:divBdr>
            <w:top w:val="none" w:sz="0" w:space="0" w:color="auto"/>
            <w:left w:val="none" w:sz="0" w:space="0" w:color="auto"/>
            <w:bottom w:val="none" w:sz="0" w:space="0" w:color="auto"/>
            <w:right w:val="none" w:sz="0" w:space="0" w:color="auto"/>
          </w:divBdr>
        </w:div>
        <w:div w:id="1291327318">
          <w:marLeft w:val="0"/>
          <w:marRight w:val="0"/>
          <w:marTop w:val="0"/>
          <w:marBottom w:val="0"/>
          <w:divBdr>
            <w:top w:val="none" w:sz="0" w:space="0" w:color="auto"/>
            <w:left w:val="none" w:sz="0" w:space="0" w:color="auto"/>
            <w:bottom w:val="none" w:sz="0" w:space="0" w:color="auto"/>
            <w:right w:val="none" w:sz="0" w:space="0" w:color="auto"/>
          </w:divBdr>
        </w:div>
        <w:div w:id="1609001545">
          <w:marLeft w:val="0"/>
          <w:marRight w:val="0"/>
          <w:marTop w:val="0"/>
          <w:marBottom w:val="0"/>
          <w:divBdr>
            <w:top w:val="none" w:sz="0" w:space="0" w:color="auto"/>
            <w:left w:val="none" w:sz="0" w:space="0" w:color="auto"/>
            <w:bottom w:val="none" w:sz="0" w:space="0" w:color="auto"/>
            <w:right w:val="none" w:sz="0" w:space="0" w:color="auto"/>
          </w:divBdr>
        </w:div>
        <w:div w:id="160052783">
          <w:marLeft w:val="0"/>
          <w:marRight w:val="0"/>
          <w:marTop w:val="0"/>
          <w:marBottom w:val="0"/>
          <w:divBdr>
            <w:top w:val="none" w:sz="0" w:space="0" w:color="auto"/>
            <w:left w:val="none" w:sz="0" w:space="0" w:color="auto"/>
            <w:bottom w:val="none" w:sz="0" w:space="0" w:color="auto"/>
            <w:right w:val="none" w:sz="0" w:space="0" w:color="auto"/>
          </w:divBdr>
        </w:div>
        <w:div w:id="847141424">
          <w:marLeft w:val="0"/>
          <w:marRight w:val="0"/>
          <w:marTop w:val="0"/>
          <w:marBottom w:val="0"/>
          <w:divBdr>
            <w:top w:val="none" w:sz="0" w:space="0" w:color="auto"/>
            <w:left w:val="none" w:sz="0" w:space="0" w:color="auto"/>
            <w:bottom w:val="none" w:sz="0" w:space="0" w:color="auto"/>
            <w:right w:val="none" w:sz="0" w:space="0" w:color="auto"/>
          </w:divBdr>
        </w:div>
        <w:div w:id="421731301">
          <w:marLeft w:val="0"/>
          <w:marRight w:val="0"/>
          <w:marTop w:val="0"/>
          <w:marBottom w:val="0"/>
          <w:divBdr>
            <w:top w:val="none" w:sz="0" w:space="0" w:color="auto"/>
            <w:left w:val="none" w:sz="0" w:space="0" w:color="auto"/>
            <w:bottom w:val="none" w:sz="0" w:space="0" w:color="auto"/>
            <w:right w:val="none" w:sz="0" w:space="0" w:color="auto"/>
          </w:divBdr>
        </w:div>
        <w:div w:id="892470240">
          <w:marLeft w:val="0"/>
          <w:marRight w:val="0"/>
          <w:marTop w:val="0"/>
          <w:marBottom w:val="0"/>
          <w:divBdr>
            <w:top w:val="none" w:sz="0" w:space="0" w:color="auto"/>
            <w:left w:val="none" w:sz="0" w:space="0" w:color="auto"/>
            <w:bottom w:val="none" w:sz="0" w:space="0" w:color="auto"/>
            <w:right w:val="none" w:sz="0" w:space="0" w:color="auto"/>
          </w:divBdr>
        </w:div>
        <w:div w:id="699622048">
          <w:marLeft w:val="0"/>
          <w:marRight w:val="0"/>
          <w:marTop w:val="0"/>
          <w:marBottom w:val="0"/>
          <w:divBdr>
            <w:top w:val="none" w:sz="0" w:space="0" w:color="auto"/>
            <w:left w:val="none" w:sz="0" w:space="0" w:color="auto"/>
            <w:bottom w:val="none" w:sz="0" w:space="0" w:color="auto"/>
            <w:right w:val="none" w:sz="0" w:space="0" w:color="auto"/>
          </w:divBdr>
        </w:div>
        <w:div w:id="674723750">
          <w:marLeft w:val="0"/>
          <w:marRight w:val="0"/>
          <w:marTop w:val="0"/>
          <w:marBottom w:val="0"/>
          <w:divBdr>
            <w:top w:val="none" w:sz="0" w:space="0" w:color="auto"/>
            <w:left w:val="none" w:sz="0" w:space="0" w:color="auto"/>
            <w:bottom w:val="none" w:sz="0" w:space="0" w:color="auto"/>
            <w:right w:val="none" w:sz="0" w:space="0" w:color="auto"/>
          </w:divBdr>
        </w:div>
        <w:div w:id="1278024576">
          <w:marLeft w:val="0"/>
          <w:marRight w:val="0"/>
          <w:marTop w:val="0"/>
          <w:marBottom w:val="0"/>
          <w:divBdr>
            <w:top w:val="none" w:sz="0" w:space="0" w:color="auto"/>
            <w:left w:val="none" w:sz="0" w:space="0" w:color="auto"/>
            <w:bottom w:val="none" w:sz="0" w:space="0" w:color="auto"/>
            <w:right w:val="none" w:sz="0" w:space="0" w:color="auto"/>
          </w:divBdr>
        </w:div>
        <w:div w:id="83114009">
          <w:marLeft w:val="0"/>
          <w:marRight w:val="0"/>
          <w:marTop w:val="0"/>
          <w:marBottom w:val="0"/>
          <w:divBdr>
            <w:top w:val="none" w:sz="0" w:space="0" w:color="auto"/>
            <w:left w:val="none" w:sz="0" w:space="0" w:color="auto"/>
            <w:bottom w:val="none" w:sz="0" w:space="0" w:color="auto"/>
            <w:right w:val="none" w:sz="0" w:space="0" w:color="auto"/>
          </w:divBdr>
        </w:div>
        <w:div w:id="814223258">
          <w:marLeft w:val="0"/>
          <w:marRight w:val="0"/>
          <w:marTop w:val="0"/>
          <w:marBottom w:val="0"/>
          <w:divBdr>
            <w:top w:val="none" w:sz="0" w:space="0" w:color="auto"/>
            <w:left w:val="none" w:sz="0" w:space="0" w:color="auto"/>
            <w:bottom w:val="none" w:sz="0" w:space="0" w:color="auto"/>
            <w:right w:val="none" w:sz="0" w:space="0" w:color="auto"/>
          </w:divBdr>
        </w:div>
        <w:div w:id="290285678">
          <w:marLeft w:val="0"/>
          <w:marRight w:val="0"/>
          <w:marTop w:val="0"/>
          <w:marBottom w:val="0"/>
          <w:divBdr>
            <w:top w:val="none" w:sz="0" w:space="0" w:color="auto"/>
            <w:left w:val="none" w:sz="0" w:space="0" w:color="auto"/>
            <w:bottom w:val="none" w:sz="0" w:space="0" w:color="auto"/>
            <w:right w:val="none" w:sz="0" w:space="0" w:color="auto"/>
          </w:divBdr>
        </w:div>
        <w:div w:id="1680110514">
          <w:marLeft w:val="0"/>
          <w:marRight w:val="0"/>
          <w:marTop w:val="0"/>
          <w:marBottom w:val="0"/>
          <w:divBdr>
            <w:top w:val="none" w:sz="0" w:space="0" w:color="auto"/>
            <w:left w:val="none" w:sz="0" w:space="0" w:color="auto"/>
            <w:bottom w:val="none" w:sz="0" w:space="0" w:color="auto"/>
            <w:right w:val="none" w:sz="0" w:space="0" w:color="auto"/>
          </w:divBdr>
        </w:div>
        <w:div w:id="462966432">
          <w:marLeft w:val="0"/>
          <w:marRight w:val="0"/>
          <w:marTop w:val="0"/>
          <w:marBottom w:val="0"/>
          <w:divBdr>
            <w:top w:val="none" w:sz="0" w:space="0" w:color="auto"/>
            <w:left w:val="none" w:sz="0" w:space="0" w:color="auto"/>
            <w:bottom w:val="none" w:sz="0" w:space="0" w:color="auto"/>
            <w:right w:val="none" w:sz="0" w:space="0" w:color="auto"/>
          </w:divBdr>
        </w:div>
        <w:div w:id="1676151180">
          <w:marLeft w:val="0"/>
          <w:marRight w:val="0"/>
          <w:marTop w:val="0"/>
          <w:marBottom w:val="0"/>
          <w:divBdr>
            <w:top w:val="none" w:sz="0" w:space="0" w:color="auto"/>
            <w:left w:val="none" w:sz="0" w:space="0" w:color="auto"/>
            <w:bottom w:val="none" w:sz="0" w:space="0" w:color="auto"/>
            <w:right w:val="none" w:sz="0" w:space="0" w:color="auto"/>
          </w:divBdr>
        </w:div>
        <w:div w:id="1049576272">
          <w:marLeft w:val="0"/>
          <w:marRight w:val="0"/>
          <w:marTop w:val="0"/>
          <w:marBottom w:val="0"/>
          <w:divBdr>
            <w:top w:val="none" w:sz="0" w:space="0" w:color="auto"/>
            <w:left w:val="none" w:sz="0" w:space="0" w:color="auto"/>
            <w:bottom w:val="none" w:sz="0" w:space="0" w:color="auto"/>
            <w:right w:val="none" w:sz="0" w:space="0" w:color="auto"/>
          </w:divBdr>
        </w:div>
        <w:div w:id="1965964448">
          <w:marLeft w:val="0"/>
          <w:marRight w:val="0"/>
          <w:marTop w:val="0"/>
          <w:marBottom w:val="0"/>
          <w:divBdr>
            <w:top w:val="none" w:sz="0" w:space="0" w:color="auto"/>
            <w:left w:val="none" w:sz="0" w:space="0" w:color="auto"/>
            <w:bottom w:val="none" w:sz="0" w:space="0" w:color="auto"/>
            <w:right w:val="none" w:sz="0" w:space="0" w:color="auto"/>
          </w:divBdr>
        </w:div>
      </w:divsChild>
    </w:div>
    <w:div w:id="1526478691">
      <w:bodyDiv w:val="1"/>
      <w:marLeft w:val="0"/>
      <w:marRight w:val="0"/>
      <w:marTop w:val="0"/>
      <w:marBottom w:val="0"/>
      <w:divBdr>
        <w:top w:val="none" w:sz="0" w:space="0" w:color="auto"/>
        <w:left w:val="none" w:sz="0" w:space="0" w:color="auto"/>
        <w:bottom w:val="none" w:sz="0" w:space="0" w:color="auto"/>
        <w:right w:val="none" w:sz="0" w:space="0" w:color="auto"/>
      </w:divBdr>
    </w:div>
    <w:div w:id="1674145458">
      <w:bodyDiv w:val="1"/>
      <w:marLeft w:val="0"/>
      <w:marRight w:val="0"/>
      <w:marTop w:val="0"/>
      <w:marBottom w:val="0"/>
      <w:divBdr>
        <w:top w:val="none" w:sz="0" w:space="0" w:color="auto"/>
        <w:left w:val="none" w:sz="0" w:space="0" w:color="auto"/>
        <w:bottom w:val="none" w:sz="0" w:space="0" w:color="auto"/>
        <w:right w:val="none" w:sz="0" w:space="0" w:color="auto"/>
      </w:divBdr>
    </w:div>
    <w:div w:id="1741829142">
      <w:bodyDiv w:val="1"/>
      <w:marLeft w:val="0"/>
      <w:marRight w:val="0"/>
      <w:marTop w:val="0"/>
      <w:marBottom w:val="0"/>
      <w:divBdr>
        <w:top w:val="none" w:sz="0" w:space="0" w:color="auto"/>
        <w:left w:val="none" w:sz="0" w:space="0" w:color="auto"/>
        <w:bottom w:val="none" w:sz="0" w:space="0" w:color="auto"/>
        <w:right w:val="none" w:sz="0" w:space="0" w:color="auto"/>
      </w:divBdr>
    </w:div>
    <w:div w:id="1745301361">
      <w:bodyDiv w:val="1"/>
      <w:marLeft w:val="0"/>
      <w:marRight w:val="0"/>
      <w:marTop w:val="0"/>
      <w:marBottom w:val="0"/>
      <w:divBdr>
        <w:top w:val="none" w:sz="0" w:space="0" w:color="auto"/>
        <w:left w:val="none" w:sz="0" w:space="0" w:color="auto"/>
        <w:bottom w:val="none" w:sz="0" w:space="0" w:color="auto"/>
        <w:right w:val="none" w:sz="0" w:space="0" w:color="auto"/>
      </w:divBdr>
    </w:div>
    <w:div w:id="2074884263">
      <w:bodyDiv w:val="1"/>
      <w:marLeft w:val="0"/>
      <w:marRight w:val="0"/>
      <w:marTop w:val="0"/>
      <w:marBottom w:val="0"/>
      <w:divBdr>
        <w:top w:val="none" w:sz="0" w:space="0" w:color="auto"/>
        <w:left w:val="none" w:sz="0" w:space="0" w:color="auto"/>
        <w:bottom w:val="none" w:sz="0" w:space="0" w:color="auto"/>
        <w:right w:val="none" w:sz="0" w:space="0" w:color="auto"/>
      </w:divBdr>
    </w:div>
    <w:div w:id="213031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da.gov.au/about-ndda-guiding-principles/charte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8259201DDF84D4DA462EE6632DE1A3F" ma:contentTypeVersion="0" ma:contentTypeDescription="Create a new document." ma:contentTypeScope="" ma:versionID="ac64f206c524c5a14714701f9a227af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366B68-330A-4C78-887A-814EC42889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C37A1D-E64C-4DE3-BC54-7E47374F4658}">
  <ds:schemaRefs>
    <ds:schemaRef ds:uri="http://schemas.microsoft.com/sharepoint/v3/contenttype/forms"/>
  </ds:schemaRefs>
</ds:datastoreItem>
</file>

<file path=customXml/itemProps3.xml><?xml version="1.0" encoding="utf-8"?>
<ds:datastoreItem xmlns:ds="http://schemas.openxmlformats.org/officeDocument/2006/customXml" ds:itemID="{C1D483A8-2A19-4FCB-9C84-1642FD8023B7}">
  <ds:schemaRefs>
    <ds:schemaRef ds:uri="http://schemas.openxmlformats.org/officeDocument/2006/bibliography"/>
  </ds:schemaRefs>
</ds:datastoreItem>
</file>

<file path=customXml/itemProps4.xml><?xml version="1.0" encoding="utf-8"?>
<ds:datastoreItem xmlns:ds="http://schemas.openxmlformats.org/officeDocument/2006/customXml" ds:itemID="{FFA5C5F8-C34F-4A62-BDFE-16D237A4F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1432</Words>
  <Characters>7622</Characters>
  <Application>Microsoft Office Word</Application>
  <DocSecurity>0</DocSecurity>
  <Lines>282</Lines>
  <Paragraphs>170</Paragraphs>
  <ScaleCrop>false</ScaleCrop>
  <HeadingPairs>
    <vt:vector size="2" baseType="variant">
      <vt:variant>
        <vt:lpstr>Title</vt:lpstr>
      </vt:variant>
      <vt:variant>
        <vt:i4>1</vt:i4>
      </vt:variant>
    </vt:vector>
  </HeadingPairs>
  <TitlesOfParts>
    <vt:vector size="1" baseType="lpstr">
      <vt:lpstr>AIHW Publication Template—November 2015</vt:lpstr>
    </vt:vector>
  </TitlesOfParts>
  <Company>AIHW</Company>
  <LinksUpToDate>false</LinksUpToDate>
  <CharactersWithSpaces>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10: Output clearance request briefing</dc:title>
  <dc:subject/>
  <cp:keywords/>
  <dc:description/>
  <cp:revision>5</cp:revision>
  <cp:lastPrinted>2017-06-27T23:39:00Z</cp:lastPrinted>
  <dcterms:created xsi:type="dcterms:W3CDTF">2025-12-11T01:04:00Z</dcterms:created>
  <dcterms:modified xsi:type="dcterms:W3CDTF">2025-12-17T00:33:00Z</dcterms:modified>
</cp:coreProperties>
</file>