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DB2E5" w14:textId="0C959DBC" w:rsidR="0010357C" w:rsidRPr="00F834CE" w:rsidRDefault="00235292" w:rsidP="00235292">
      <w:pPr>
        <w:pStyle w:val="Title"/>
      </w:pPr>
      <w:bookmarkStart w:id="0" w:name="_Toc149373961"/>
      <w:r>
        <w:t xml:space="preserve">Form: </w:t>
      </w:r>
      <w:r w:rsidR="0010357C" w:rsidRPr="00F834CE">
        <w:t>Ethics Committee</w:t>
      </w:r>
      <w:r>
        <w:t xml:space="preserve"> –</w:t>
      </w:r>
      <w:r w:rsidR="0010357C" w:rsidRPr="00F834CE">
        <w:t xml:space="preserve"> </w:t>
      </w:r>
      <w:r w:rsidR="0010357C" w:rsidRPr="00235292">
        <w:t>Annual</w:t>
      </w:r>
      <w:r w:rsidR="0010357C" w:rsidRPr="0010357C">
        <w:t xml:space="preserve"> </w:t>
      </w:r>
      <w:r>
        <w:t>m</w:t>
      </w:r>
      <w:r w:rsidR="0010357C" w:rsidRPr="0010357C">
        <w:t>onitoring report</w:t>
      </w:r>
    </w:p>
    <w:bookmarkEnd w:id="0"/>
    <w:p w14:paraId="5F14B1E3" w14:textId="0743CB59" w:rsidR="00DB5CD2" w:rsidRDefault="00DB5CD2" w:rsidP="00EA04ED">
      <w:pPr>
        <w:pStyle w:val="Heading1"/>
      </w:pPr>
      <w:r>
        <w:t>P</w:t>
      </w:r>
      <w:r w:rsidRPr="00CB75D1">
        <w:t>urpose of this form</w:t>
      </w:r>
    </w:p>
    <w:p w14:paraId="37F9423C" w14:textId="45ADC249" w:rsidR="00177D61" w:rsidRPr="00235292" w:rsidRDefault="00177D61" w:rsidP="00583EF6">
      <w:pPr>
        <w:rPr>
          <w:rFonts w:cstheme="minorHAnsi"/>
        </w:rPr>
      </w:pPr>
      <w:r w:rsidRPr="00235292">
        <w:rPr>
          <w:rFonts w:cstheme="minorHAnsi"/>
        </w:rPr>
        <w:t>T</w:t>
      </w:r>
      <w:r w:rsidRPr="00235292">
        <w:rPr>
          <w:rFonts w:cstheme="minorHAnsi"/>
          <w:spacing w:val="-1"/>
        </w:rPr>
        <w:t>h</w:t>
      </w:r>
      <w:r w:rsidR="00DB5CD2" w:rsidRPr="00235292">
        <w:rPr>
          <w:rFonts w:cstheme="minorHAnsi"/>
          <w:spacing w:val="-1"/>
        </w:rPr>
        <w:t xml:space="preserve">is form </w:t>
      </w:r>
      <w:r w:rsidR="00F426DD" w:rsidRPr="00235292">
        <w:rPr>
          <w:rFonts w:cstheme="minorHAnsi"/>
          <w:spacing w:val="-1"/>
        </w:rPr>
        <w:t xml:space="preserve">is </w:t>
      </w:r>
      <w:r w:rsidR="00DB5CD2" w:rsidRPr="00235292">
        <w:rPr>
          <w:rFonts w:cstheme="minorHAnsi"/>
          <w:spacing w:val="-1"/>
        </w:rPr>
        <w:t xml:space="preserve">used </w:t>
      </w:r>
      <w:r w:rsidR="00F426DD" w:rsidRPr="00235292">
        <w:rPr>
          <w:rFonts w:cstheme="minorHAnsi"/>
          <w:spacing w:val="-1"/>
        </w:rPr>
        <w:t xml:space="preserve">to record </w:t>
      </w:r>
      <w:r w:rsidR="000217C8" w:rsidRPr="00235292">
        <w:rPr>
          <w:rFonts w:cstheme="minorHAnsi"/>
        </w:rPr>
        <w:t>the p</w:t>
      </w:r>
      <w:r w:rsidRPr="00235292">
        <w:rPr>
          <w:rFonts w:cstheme="minorHAnsi"/>
          <w:spacing w:val="1"/>
        </w:rPr>
        <w:t>r</w:t>
      </w:r>
      <w:r w:rsidRPr="00235292">
        <w:rPr>
          <w:rFonts w:cstheme="minorHAnsi"/>
          <w:spacing w:val="-1"/>
        </w:rPr>
        <w:t>o</w:t>
      </w:r>
      <w:r w:rsidRPr="00235292">
        <w:rPr>
          <w:rFonts w:cstheme="minorHAnsi"/>
        </w:rPr>
        <w:t>g</w:t>
      </w:r>
      <w:r w:rsidRPr="00235292">
        <w:rPr>
          <w:rFonts w:cstheme="minorHAnsi"/>
          <w:spacing w:val="1"/>
        </w:rPr>
        <w:t>re</w:t>
      </w:r>
      <w:r w:rsidRPr="00235292">
        <w:rPr>
          <w:rFonts w:cstheme="minorHAnsi"/>
        </w:rPr>
        <w:t>ss</w:t>
      </w:r>
      <w:r w:rsidRPr="00235292">
        <w:rPr>
          <w:rFonts w:cstheme="minorHAnsi"/>
          <w:spacing w:val="-6"/>
        </w:rPr>
        <w:t xml:space="preserve"> </w:t>
      </w:r>
      <w:r w:rsidRPr="00235292">
        <w:rPr>
          <w:rFonts w:cstheme="minorHAnsi"/>
          <w:spacing w:val="-1"/>
        </w:rPr>
        <w:t>o</w:t>
      </w:r>
      <w:r w:rsidRPr="00235292">
        <w:rPr>
          <w:rFonts w:cstheme="minorHAnsi"/>
        </w:rPr>
        <w:t>f p</w:t>
      </w:r>
      <w:r w:rsidRPr="00235292">
        <w:rPr>
          <w:rFonts w:cstheme="minorHAnsi"/>
          <w:spacing w:val="1"/>
        </w:rPr>
        <w:t>r</w:t>
      </w:r>
      <w:r w:rsidRPr="00235292">
        <w:rPr>
          <w:rFonts w:cstheme="minorHAnsi"/>
          <w:spacing w:val="-1"/>
        </w:rPr>
        <w:t>oj</w:t>
      </w:r>
      <w:r w:rsidRPr="00235292">
        <w:rPr>
          <w:rFonts w:cstheme="minorHAnsi"/>
          <w:spacing w:val="1"/>
        </w:rPr>
        <w:t>e</w:t>
      </w:r>
      <w:r w:rsidRPr="00235292">
        <w:rPr>
          <w:rFonts w:cstheme="minorHAnsi"/>
        </w:rPr>
        <w:t>c</w:t>
      </w:r>
      <w:r w:rsidRPr="00235292">
        <w:rPr>
          <w:rFonts w:cstheme="minorHAnsi"/>
          <w:spacing w:val="2"/>
        </w:rPr>
        <w:t>t</w:t>
      </w:r>
      <w:r w:rsidRPr="00235292">
        <w:rPr>
          <w:rFonts w:cstheme="minorHAnsi"/>
        </w:rPr>
        <w:t>s</w:t>
      </w:r>
      <w:r w:rsidRPr="00235292">
        <w:rPr>
          <w:rFonts w:cstheme="minorHAnsi"/>
          <w:spacing w:val="-7"/>
        </w:rPr>
        <w:t xml:space="preserve"> </w:t>
      </w:r>
      <w:r w:rsidRPr="00235292">
        <w:rPr>
          <w:rFonts w:cstheme="minorHAnsi"/>
          <w:spacing w:val="1"/>
        </w:rPr>
        <w:t>a</w:t>
      </w:r>
      <w:r w:rsidRPr="00235292">
        <w:rPr>
          <w:rFonts w:cstheme="minorHAnsi"/>
        </w:rPr>
        <w:t>pp</w:t>
      </w:r>
      <w:r w:rsidRPr="00235292">
        <w:rPr>
          <w:rFonts w:cstheme="minorHAnsi"/>
          <w:spacing w:val="1"/>
        </w:rPr>
        <w:t>r</w:t>
      </w:r>
      <w:r w:rsidRPr="00235292">
        <w:rPr>
          <w:rFonts w:cstheme="minorHAnsi"/>
          <w:spacing w:val="-1"/>
        </w:rPr>
        <w:t>o</w:t>
      </w:r>
      <w:r w:rsidRPr="00235292">
        <w:rPr>
          <w:rFonts w:cstheme="minorHAnsi"/>
        </w:rPr>
        <w:t>v</w:t>
      </w:r>
      <w:r w:rsidRPr="00235292">
        <w:rPr>
          <w:rFonts w:cstheme="minorHAnsi"/>
          <w:spacing w:val="1"/>
        </w:rPr>
        <w:t>e</w:t>
      </w:r>
      <w:r w:rsidRPr="00235292">
        <w:rPr>
          <w:rFonts w:cstheme="minorHAnsi"/>
        </w:rPr>
        <w:t>d</w:t>
      </w:r>
      <w:r w:rsidRPr="00235292">
        <w:rPr>
          <w:rFonts w:cstheme="minorHAnsi"/>
          <w:spacing w:val="-8"/>
        </w:rPr>
        <w:t xml:space="preserve"> </w:t>
      </w:r>
      <w:r w:rsidRPr="00235292">
        <w:rPr>
          <w:rFonts w:cstheme="minorHAnsi"/>
        </w:rPr>
        <w:t>by</w:t>
      </w:r>
      <w:r w:rsidRPr="00235292">
        <w:rPr>
          <w:rFonts w:cstheme="minorHAnsi"/>
          <w:spacing w:val="-2"/>
        </w:rPr>
        <w:t xml:space="preserve"> </w:t>
      </w:r>
      <w:r w:rsidRPr="00235292">
        <w:rPr>
          <w:rFonts w:cstheme="minorHAnsi"/>
        </w:rPr>
        <w:t>t</w:t>
      </w:r>
      <w:r w:rsidRPr="00235292">
        <w:rPr>
          <w:rFonts w:cstheme="minorHAnsi"/>
          <w:spacing w:val="-1"/>
        </w:rPr>
        <w:t>h</w:t>
      </w:r>
      <w:r w:rsidRPr="00235292">
        <w:rPr>
          <w:rFonts w:cstheme="minorHAnsi"/>
        </w:rPr>
        <w:t>e</w:t>
      </w:r>
      <w:r w:rsidR="00C84211" w:rsidRPr="00235292">
        <w:rPr>
          <w:rFonts w:cstheme="minorHAnsi"/>
        </w:rPr>
        <w:t xml:space="preserve"> </w:t>
      </w:r>
      <w:r w:rsidRPr="00235292">
        <w:rPr>
          <w:rFonts w:cstheme="minorHAnsi"/>
          <w:spacing w:val="1"/>
        </w:rPr>
        <w:t>A</w:t>
      </w:r>
      <w:r w:rsidRPr="00235292">
        <w:rPr>
          <w:rFonts w:cstheme="minorHAnsi"/>
        </w:rPr>
        <w:t>ust</w:t>
      </w:r>
      <w:r w:rsidRPr="00235292">
        <w:rPr>
          <w:rFonts w:cstheme="minorHAnsi"/>
          <w:spacing w:val="1"/>
        </w:rPr>
        <w:t>ra</w:t>
      </w:r>
      <w:r w:rsidRPr="00235292">
        <w:rPr>
          <w:rFonts w:cstheme="minorHAnsi"/>
        </w:rPr>
        <w:t>li</w:t>
      </w:r>
      <w:r w:rsidRPr="00235292">
        <w:rPr>
          <w:rFonts w:cstheme="minorHAnsi"/>
          <w:spacing w:val="1"/>
        </w:rPr>
        <w:t>a</w:t>
      </w:r>
      <w:r w:rsidRPr="00235292">
        <w:rPr>
          <w:rFonts w:cstheme="minorHAnsi"/>
        </w:rPr>
        <w:t>n</w:t>
      </w:r>
      <w:r w:rsidRPr="00235292">
        <w:rPr>
          <w:rFonts w:cstheme="minorHAnsi"/>
          <w:spacing w:val="-9"/>
        </w:rPr>
        <w:t xml:space="preserve"> </w:t>
      </w:r>
      <w:r w:rsidRPr="00235292">
        <w:rPr>
          <w:rFonts w:cstheme="minorHAnsi"/>
        </w:rPr>
        <w:t>I</w:t>
      </w:r>
      <w:r w:rsidRPr="00235292">
        <w:rPr>
          <w:rFonts w:cstheme="minorHAnsi"/>
          <w:spacing w:val="2"/>
        </w:rPr>
        <w:t>n</w:t>
      </w:r>
      <w:r w:rsidRPr="00235292">
        <w:rPr>
          <w:rFonts w:cstheme="minorHAnsi"/>
        </w:rPr>
        <w:t>stit</w:t>
      </w:r>
      <w:r w:rsidRPr="00235292">
        <w:rPr>
          <w:rFonts w:cstheme="minorHAnsi"/>
          <w:spacing w:val="2"/>
        </w:rPr>
        <w:t>u</w:t>
      </w:r>
      <w:r w:rsidRPr="00235292">
        <w:rPr>
          <w:rFonts w:cstheme="minorHAnsi"/>
        </w:rPr>
        <w:t>te</w:t>
      </w:r>
      <w:r w:rsidRPr="00235292">
        <w:rPr>
          <w:rFonts w:cstheme="minorHAnsi"/>
          <w:spacing w:val="-6"/>
        </w:rPr>
        <w:t xml:space="preserve"> </w:t>
      </w:r>
      <w:r w:rsidRPr="00235292">
        <w:rPr>
          <w:rFonts w:cstheme="minorHAnsi"/>
          <w:spacing w:val="-1"/>
        </w:rPr>
        <w:t>o</w:t>
      </w:r>
      <w:r w:rsidRPr="00235292">
        <w:rPr>
          <w:rFonts w:cstheme="minorHAnsi"/>
        </w:rPr>
        <w:t>f</w:t>
      </w:r>
      <w:r w:rsidRPr="00235292">
        <w:rPr>
          <w:rFonts w:cstheme="minorHAnsi"/>
          <w:spacing w:val="-1"/>
        </w:rPr>
        <w:t xml:space="preserve"> </w:t>
      </w:r>
      <w:r w:rsidRPr="00235292">
        <w:rPr>
          <w:rFonts w:cstheme="minorHAnsi"/>
          <w:spacing w:val="1"/>
        </w:rPr>
        <w:t>Hea</w:t>
      </w:r>
      <w:r w:rsidRPr="00235292">
        <w:rPr>
          <w:rFonts w:cstheme="minorHAnsi"/>
          <w:spacing w:val="2"/>
        </w:rPr>
        <w:t>l</w:t>
      </w:r>
      <w:r w:rsidRPr="00235292">
        <w:rPr>
          <w:rFonts w:cstheme="minorHAnsi"/>
        </w:rPr>
        <w:t>th</w:t>
      </w:r>
      <w:r w:rsidRPr="00235292">
        <w:rPr>
          <w:rFonts w:cstheme="minorHAnsi"/>
          <w:spacing w:val="-6"/>
        </w:rPr>
        <w:t xml:space="preserve"> </w:t>
      </w:r>
      <w:r w:rsidRPr="00235292">
        <w:rPr>
          <w:rFonts w:cstheme="minorHAnsi"/>
          <w:spacing w:val="1"/>
        </w:rPr>
        <w:t>a</w:t>
      </w:r>
      <w:r w:rsidRPr="00235292">
        <w:rPr>
          <w:rFonts w:cstheme="minorHAnsi"/>
          <w:spacing w:val="-1"/>
        </w:rPr>
        <w:t>n</w:t>
      </w:r>
      <w:r w:rsidRPr="00235292">
        <w:rPr>
          <w:rFonts w:cstheme="minorHAnsi"/>
        </w:rPr>
        <w:t>d</w:t>
      </w:r>
      <w:r w:rsidRPr="00235292">
        <w:rPr>
          <w:rFonts w:cstheme="minorHAnsi"/>
          <w:spacing w:val="-2"/>
        </w:rPr>
        <w:t xml:space="preserve"> </w:t>
      </w:r>
      <w:r w:rsidRPr="00235292">
        <w:rPr>
          <w:rFonts w:cstheme="minorHAnsi"/>
        </w:rPr>
        <w:t>W</w:t>
      </w:r>
      <w:r w:rsidRPr="00235292">
        <w:rPr>
          <w:rFonts w:cstheme="minorHAnsi"/>
          <w:spacing w:val="1"/>
        </w:rPr>
        <w:t>e</w:t>
      </w:r>
      <w:r w:rsidRPr="00235292">
        <w:rPr>
          <w:rFonts w:cstheme="minorHAnsi"/>
        </w:rPr>
        <w:t>l</w:t>
      </w:r>
      <w:r w:rsidRPr="00235292">
        <w:rPr>
          <w:rFonts w:cstheme="minorHAnsi"/>
          <w:spacing w:val="1"/>
        </w:rPr>
        <w:t>far</w:t>
      </w:r>
      <w:r w:rsidRPr="00235292">
        <w:rPr>
          <w:rFonts w:cstheme="minorHAnsi"/>
        </w:rPr>
        <w:t>e</w:t>
      </w:r>
      <w:r w:rsidRPr="00235292">
        <w:rPr>
          <w:rFonts w:cstheme="minorHAnsi"/>
          <w:spacing w:val="-6"/>
        </w:rPr>
        <w:t xml:space="preserve"> </w:t>
      </w:r>
      <w:r w:rsidRPr="00235292">
        <w:rPr>
          <w:rFonts w:cstheme="minorHAnsi"/>
          <w:spacing w:val="1"/>
        </w:rPr>
        <w:t>E</w:t>
      </w:r>
      <w:r w:rsidRPr="00235292">
        <w:rPr>
          <w:rFonts w:cstheme="minorHAnsi"/>
        </w:rPr>
        <w:t>t</w:t>
      </w:r>
      <w:r w:rsidRPr="00235292">
        <w:rPr>
          <w:rFonts w:cstheme="minorHAnsi"/>
          <w:spacing w:val="-1"/>
        </w:rPr>
        <w:t>h</w:t>
      </w:r>
      <w:r w:rsidRPr="00235292">
        <w:rPr>
          <w:rFonts w:cstheme="minorHAnsi"/>
        </w:rPr>
        <w:t>ics</w:t>
      </w:r>
      <w:r w:rsidRPr="00235292">
        <w:rPr>
          <w:rFonts w:cstheme="minorHAnsi"/>
          <w:spacing w:val="-5"/>
        </w:rPr>
        <w:t xml:space="preserve"> </w:t>
      </w:r>
      <w:r w:rsidRPr="00235292">
        <w:rPr>
          <w:rFonts w:cstheme="minorHAnsi"/>
          <w:spacing w:val="3"/>
        </w:rPr>
        <w:t>C</w:t>
      </w:r>
      <w:r w:rsidRPr="00235292">
        <w:rPr>
          <w:rFonts w:cstheme="minorHAnsi"/>
          <w:spacing w:val="-1"/>
        </w:rPr>
        <w:t>o</w:t>
      </w:r>
      <w:r w:rsidRPr="00235292">
        <w:rPr>
          <w:rFonts w:cstheme="minorHAnsi"/>
          <w:spacing w:val="2"/>
        </w:rPr>
        <w:t>m</w:t>
      </w:r>
      <w:r w:rsidRPr="00235292">
        <w:rPr>
          <w:rFonts w:cstheme="minorHAnsi"/>
          <w:spacing w:val="-1"/>
        </w:rPr>
        <w:t>m</w:t>
      </w:r>
      <w:r w:rsidRPr="00235292">
        <w:rPr>
          <w:rFonts w:cstheme="minorHAnsi"/>
        </w:rPr>
        <w:t>itt</w:t>
      </w:r>
      <w:r w:rsidRPr="00235292">
        <w:rPr>
          <w:rFonts w:cstheme="minorHAnsi"/>
          <w:spacing w:val="1"/>
        </w:rPr>
        <w:t>e</w:t>
      </w:r>
      <w:r w:rsidRPr="00235292">
        <w:rPr>
          <w:rFonts w:cstheme="minorHAnsi"/>
        </w:rPr>
        <w:t>e</w:t>
      </w:r>
      <w:r w:rsidRPr="00235292">
        <w:rPr>
          <w:rFonts w:cstheme="minorHAnsi"/>
          <w:spacing w:val="-9"/>
        </w:rPr>
        <w:t xml:space="preserve"> </w:t>
      </w:r>
      <w:r w:rsidRPr="00235292">
        <w:rPr>
          <w:rFonts w:cstheme="minorHAnsi"/>
          <w:spacing w:val="1"/>
        </w:rPr>
        <w:t>(</w:t>
      </w:r>
      <w:r w:rsidRPr="00235292">
        <w:rPr>
          <w:rFonts w:cstheme="minorHAnsi"/>
        </w:rPr>
        <w:t>t</w:t>
      </w:r>
      <w:r w:rsidRPr="00235292">
        <w:rPr>
          <w:rFonts w:cstheme="minorHAnsi"/>
          <w:spacing w:val="-1"/>
        </w:rPr>
        <w:t>h</w:t>
      </w:r>
      <w:r w:rsidRPr="00235292">
        <w:rPr>
          <w:rFonts w:cstheme="minorHAnsi"/>
        </w:rPr>
        <w:t>e</w:t>
      </w:r>
      <w:r w:rsidRPr="00235292">
        <w:rPr>
          <w:rFonts w:cstheme="minorHAnsi"/>
          <w:spacing w:val="-2"/>
        </w:rPr>
        <w:t xml:space="preserve"> </w:t>
      </w:r>
      <w:r w:rsidRPr="00235292">
        <w:rPr>
          <w:rFonts w:cstheme="minorHAnsi"/>
          <w:spacing w:val="3"/>
        </w:rPr>
        <w:t>C</w:t>
      </w:r>
      <w:r w:rsidRPr="00235292">
        <w:rPr>
          <w:rFonts w:cstheme="minorHAnsi"/>
          <w:spacing w:val="-1"/>
        </w:rPr>
        <w:t>o</w:t>
      </w:r>
      <w:r w:rsidRPr="00235292">
        <w:rPr>
          <w:rFonts w:cstheme="minorHAnsi"/>
          <w:spacing w:val="2"/>
        </w:rPr>
        <w:t>m</w:t>
      </w:r>
      <w:r w:rsidRPr="00235292">
        <w:rPr>
          <w:rFonts w:cstheme="minorHAnsi"/>
          <w:spacing w:val="-1"/>
        </w:rPr>
        <w:t>m</w:t>
      </w:r>
      <w:r w:rsidRPr="00235292">
        <w:rPr>
          <w:rFonts w:cstheme="minorHAnsi"/>
        </w:rPr>
        <w:t>itt</w:t>
      </w:r>
      <w:r w:rsidRPr="00235292">
        <w:rPr>
          <w:rFonts w:cstheme="minorHAnsi"/>
          <w:spacing w:val="1"/>
        </w:rPr>
        <w:t>ee</w:t>
      </w:r>
      <w:r w:rsidRPr="00235292">
        <w:rPr>
          <w:rFonts w:cstheme="minorHAnsi"/>
          <w:spacing w:val="2"/>
        </w:rPr>
        <w:t>)</w:t>
      </w:r>
      <w:r w:rsidRPr="00235292">
        <w:rPr>
          <w:rFonts w:cstheme="minorHAnsi"/>
        </w:rPr>
        <w:t>.</w:t>
      </w:r>
      <w:r w:rsidR="00A37347" w:rsidRPr="00235292">
        <w:rPr>
          <w:rFonts w:cstheme="minorHAnsi"/>
        </w:rPr>
        <w:t xml:space="preserve"> </w:t>
      </w:r>
      <w:r w:rsidR="00F41916" w:rsidRPr="00235292">
        <w:rPr>
          <w:rFonts w:cstheme="minorHAnsi"/>
        </w:rPr>
        <w:t xml:space="preserve">Internal AIHW </w:t>
      </w:r>
      <w:r w:rsidR="00F41916" w:rsidRPr="00235292">
        <w:rPr>
          <w:rFonts w:cstheme="minorHAnsi"/>
          <w:b/>
        </w:rPr>
        <w:t>d</w:t>
      </w:r>
      <w:r w:rsidR="00A37347" w:rsidRPr="00235292">
        <w:rPr>
          <w:rFonts w:cstheme="minorHAnsi"/>
          <w:b/>
        </w:rPr>
        <w:t>ata collections</w:t>
      </w:r>
      <w:r w:rsidR="00A37347" w:rsidRPr="00235292">
        <w:rPr>
          <w:rFonts w:cstheme="minorHAnsi"/>
        </w:rPr>
        <w:t xml:space="preserve"> r</w:t>
      </w:r>
      <w:r w:rsidR="006874F5" w:rsidRPr="00235292">
        <w:rPr>
          <w:rFonts w:cstheme="minorHAnsi"/>
        </w:rPr>
        <w:t>equire a different monitoring f</w:t>
      </w:r>
      <w:r w:rsidR="00DB5CD2" w:rsidRPr="00235292">
        <w:rPr>
          <w:rFonts w:cstheme="minorHAnsi"/>
        </w:rPr>
        <w:t>orm which can be obtained</w:t>
      </w:r>
      <w:r w:rsidR="00E43C70" w:rsidRPr="00235292">
        <w:rPr>
          <w:rFonts w:cstheme="minorHAnsi"/>
        </w:rPr>
        <w:t xml:space="preserve"> from the intranet</w:t>
      </w:r>
      <w:r w:rsidR="00DB5CD2" w:rsidRPr="00235292">
        <w:rPr>
          <w:rFonts w:cstheme="minorHAnsi"/>
        </w:rPr>
        <w:t xml:space="preserve"> </w:t>
      </w:r>
      <w:r w:rsidR="00527862" w:rsidRPr="00235292">
        <w:rPr>
          <w:rFonts w:cstheme="minorHAnsi"/>
        </w:rPr>
        <w:t xml:space="preserve">or </w:t>
      </w:r>
      <w:r w:rsidR="00DB5CD2" w:rsidRPr="00235292">
        <w:rPr>
          <w:rFonts w:cstheme="minorHAnsi"/>
        </w:rPr>
        <w:t xml:space="preserve">from </w:t>
      </w:r>
      <w:hyperlink r:id="rId10" w:history="1">
        <w:r w:rsidR="00A37347" w:rsidRPr="00235292">
          <w:rPr>
            <w:rStyle w:val="Hyperlink"/>
            <w:rFonts w:cstheme="minorHAnsi"/>
          </w:rPr>
          <w:t>ethicssec@aihw.gov.au</w:t>
        </w:r>
      </w:hyperlink>
    </w:p>
    <w:p w14:paraId="706EB96E" w14:textId="77777777" w:rsidR="00DB5CD2" w:rsidRPr="00DB5CD2" w:rsidRDefault="00DB5CD2" w:rsidP="00EA04ED">
      <w:pPr>
        <w:pStyle w:val="Heading1"/>
        <w:rPr>
          <w:b w:val="0"/>
        </w:rPr>
      </w:pPr>
      <w:r w:rsidRPr="00DB5CD2">
        <w:t>Guidance for completion of the report</w:t>
      </w:r>
    </w:p>
    <w:p w14:paraId="62CCB5A8" w14:textId="30DE3590" w:rsidR="008B3186" w:rsidRPr="00583EF6" w:rsidRDefault="008B4DC0" w:rsidP="00583EF6">
      <w:pPr>
        <w:rPr>
          <w:rFonts w:cstheme="minorHAnsi"/>
        </w:rPr>
      </w:pPr>
      <w:r w:rsidRPr="00583EF6">
        <w:rPr>
          <w:rFonts w:cstheme="minorHAnsi"/>
        </w:rPr>
        <w:t xml:space="preserve">Consistent with the legislative and ethical requirements set out in </w:t>
      </w:r>
      <w:hyperlink r:id="rId11" w:history="1">
        <w:r w:rsidR="00F906F6" w:rsidRPr="00583EF6">
          <w:rPr>
            <w:rStyle w:val="Hyperlink"/>
            <w:rFonts w:cstheme="minorHAnsi"/>
            <w:i/>
            <w:iCs/>
          </w:rPr>
          <w:t>Au</w:t>
        </w:r>
        <w:r w:rsidR="00F906F6" w:rsidRPr="00583EF6">
          <w:rPr>
            <w:rStyle w:val="Hyperlink"/>
            <w:rFonts w:cstheme="minorHAnsi"/>
            <w:i/>
            <w:iCs/>
            <w:spacing w:val="-1"/>
          </w:rPr>
          <w:t>s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t</w:t>
        </w:r>
        <w:r w:rsidR="00F906F6" w:rsidRPr="00583EF6">
          <w:rPr>
            <w:rStyle w:val="Hyperlink"/>
            <w:rFonts w:cstheme="minorHAnsi"/>
            <w:i/>
            <w:iCs/>
            <w:spacing w:val="-1"/>
          </w:rPr>
          <w:t>r</w:t>
        </w:r>
        <w:r w:rsidR="00F906F6" w:rsidRPr="00583EF6">
          <w:rPr>
            <w:rStyle w:val="Hyperlink"/>
            <w:rFonts w:cstheme="minorHAnsi"/>
            <w:i/>
            <w:iCs/>
          </w:rPr>
          <w:t>ali</w:t>
        </w:r>
        <w:r w:rsidR="00F906F6" w:rsidRPr="00583EF6">
          <w:rPr>
            <w:rStyle w:val="Hyperlink"/>
            <w:rFonts w:cstheme="minorHAnsi"/>
            <w:i/>
            <w:iCs/>
            <w:spacing w:val="3"/>
          </w:rPr>
          <w:t>a</w:t>
        </w:r>
        <w:r w:rsidR="00F906F6" w:rsidRPr="00583EF6">
          <w:rPr>
            <w:rStyle w:val="Hyperlink"/>
            <w:rFonts w:cstheme="minorHAnsi"/>
            <w:i/>
            <w:iCs/>
          </w:rPr>
          <w:t>n</w:t>
        </w:r>
        <w:r w:rsidR="00F906F6" w:rsidRPr="00583EF6">
          <w:rPr>
            <w:rStyle w:val="Hyperlink"/>
            <w:rFonts w:cstheme="minorHAnsi"/>
            <w:i/>
            <w:iCs/>
            <w:spacing w:val="-9"/>
          </w:rPr>
          <w:t xml:space="preserve"> 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I</w:t>
        </w:r>
        <w:r w:rsidR="00F906F6" w:rsidRPr="00583EF6">
          <w:rPr>
            <w:rStyle w:val="Hyperlink"/>
            <w:rFonts w:cstheme="minorHAnsi"/>
            <w:i/>
            <w:iCs/>
          </w:rPr>
          <w:t>n</w:t>
        </w:r>
        <w:r w:rsidR="00F906F6" w:rsidRPr="00583EF6">
          <w:rPr>
            <w:rStyle w:val="Hyperlink"/>
            <w:rFonts w:cstheme="minorHAnsi"/>
            <w:i/>
            <w:iCs/>
            <w:spacing w:val="-1"/>
          </w:rPr>
          <w:t>s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t</w:t>
        </w:r>
        <w:r w:rsidR="00F906F6" w:rsidRPr="00583EF6">
          <w:rPr>
            <w:rStyle w:val="Hyperlink"/>
            <w:rFonts w:cstheme="minorHAnsi"/>
            <w:i/>
            <w:iCs/>
          </w:rPr>
          <w:t>i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t</w:t>
        </w:r>
        <w:r w:rsidR="00F906F6" w:rsidRPr="00583EF6">
          <w:rPr>
            <w:rStyle w:val="Hyperlink"/>
            <w:rFonts w:cstheme="minorHAnsi"/>
            <w:i/>
            <w:iCs/>
          </w:rPr>
          <w:t>u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t</w:t>
        </w:r>
        <w:r w:rsidR="00F906F6" w:rsidRPr="00583EF6">
          <w:rPr>
            <w:rStyle w:val="Hyperlink"/>
            <w:rFonts w:cstheme="minorHAnsi"/>
            <w:i/>
            <w:iCs/>
          </w:rPr>
          <w:t>e</w:t>
        </w:r>
        <w:r w:rsidR="00F906F6" w:rsidRPr="00583EF6">
          <w:rPr>
            <w:rStyle w:val="Hyperlink"/>
            <w:rFonts w:cstheme="minorHAnsi"/>
            <w:i/>
            <w:iCs/>
            <w:spacing w:val="-7"/>
          </w:rPr>
          <w:t xml:space="preserve"> </w:t>
        </w:r>
        <w:r w:rsidR="00F906F6" w:rsidRPr="00583EF6">
          <w:rPr>
            <w:rStyle w:val="Hyperlink"/>
            <w:rFonts w:cstheme="minorHAnsi"/>
            <w:i/>
            <w:iCs/>
          </w:rPr>
          <w:t>of</w:t>
        </w:r>
        <w:r w:rsidR="00F906F6" w:rsidRPr="00583EF6">
          <w:rPr>
            <w:rStyle w:val="Hyperlink"/>
            <w:rFonts w:cstheme="minorHAnsi"/>
            <w:i/>
            <w:iCs/>
            <w:spacing w:val="-1"/>
          </w:rPr>
          <w:t xml:space="preserve"> 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H</w:t>
        </w:r>
        <w:r w:rsidR="00F906F6" w:rsidRPr="00583EF6">
          <w:rPr>
            <w:rStyle w:val="Hyperlink"/>
            <w:rFonts w:cstheme="minorHAnsi"/>
            <w:i/>
            <w:iCs/>
            <w:spacing w:val="-1"/>
          </w:rPr>
          <w:t>e</w:t>
        </w:r>
        <w:r w:rsidR="00F906F6" w:rsidRPr="00583EF6">
          <w:rPr>
            <w:rStyle w:val="Hyperlink"/>
            <w:rFonts w:cstheme="minorHAnsi"/>
            <w:i/>
            <w:iCs/>
            <w:spacing w:val="3"/>
          </w:rPr>
          <w:t>a</w:t>
        </w:r>
        <w:r w:rsidR="00F906F6" w:rsidRPr="00583EF6">
          <w:rPr>
            <w:rStyle w:val="Hyperlink"/>
            <w:rFonts w:cstheme="minorHAnsi"/>
            <w:i/>
            <w:iCs/>
          </w:rPr>
          <w:t>l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t</w:t>
        </w:r>
        <w:r w:rsidR="00F906F6" w:rsidRPr="00583EF6">
          <w:rPr>
            <w:rStyle w:val="Hyperlink"/>
            <w:rFonts w:cstheme="minorHAnsi"/>
            <w:i/>
            <w:iCs/>
          </w:rPr>
          <w:t>h</w:t>
        </w:r>
        <w:r w:rsidR="00F906F6" w:rsidRPr="00583EF6">
          <w:rPr>
            <w:rStyle w:val="Hyperlink"/>
            <w:rFonts w:cstheme="minorHAnsi"/>
            <w:i/>
            <w:iCs/>
            <w:spacing w:val="-3"/>
          </w:rPr>
          <w:t xml:space="preserve"> </w:t>
        </w:r>
        <w:r w:rsidR="00F906F6" w:rsidRPr="00583EF6">
          <w:rPr>
            <w:rStyle w:val="Hyperlink"/>
            <w:rFonts w:cstheme="minorHAnsi"/>
            <w:i/>
            <w:iCs/>
          </w:rPr>
          <w:t>and</w:t>
        </w:r>
        <w:r w:rsidR="00F906F6" w:rsidRPr="00583EF6">
          <w:rPr>
            <w:rStyle w:val="Hyperlink"/>
            <w:rFonts w:cstheme="minorHAnsi"/>
            <w:i/>
            <w:iCs/>
            <w:spacing w:val="-1"/>
          </w:rPr>
          <w:t xml:space="preserve"> We</w:t>
        </w:r>
        <w:r w:rsidR="00F906F6" w:rsidRPr="00583EF6">
          <w:rPr>
            <w:rStyle w:val="Hyperlink"/>
            <w:rFonts w:cstheme="minorHAnsi"/>
            <w:i/>
            <w:iCs/>
          </w:rPr>
          <w:t>lf</w:t>
        </w:r>
        <w:r w:rsidR="00F906F6" w:rsidRPr="00583EF6">
          <w:rPr>
            <w:rStyle w:val="Hyperlink"/>
            <w:rFonts w:cstheme="minorHAnsi"/>
            <w:i/>
            <w:iCs/>
            <w:spacing w:val="3"/>
          </w:rPr>
          <w:t>a</w:t>
        </w:r>
        <w:r w:rsidR="00F906F6" w:rsidRPr="00583EF6">
          <w:rPr>
            <w:rStyle w:val="Hyperlink"/>
            <w:rFonts w:cstheme="minorHAnsi"/>
            <w:i/>
            <w:iCs/>
            <w:spacing w:val="-1"/>
          </w:rPr>
          <w:t>r</w:t>
        </w:r>
        <w:r w:rsidR="00F906F6" w:rsidRPr="00583EF6">
          <w:rPr>
            <w:rStyle w:val="Hyperlink"/>
            <w:rFonts w:cstheme="minorHAnsi"/>
            <w:i/>
            <w:iCs/>
          </w:rPr>
          <w:t>e</w:t>
        </w:r>
        <w:r w:rsidR="00F906F6" w:rsidRPr="00583EF6">
          <w:rPr>
            <w:rStyle w:val="Hyperlink"/>
            <w:rFonts w:cstheme="minorHAnsi"/>
            <w:i/>
            <w:iCs/>
            <w:spacing w:val="-6"/>
          </w:rPr>
          <w:t xml:space="preserve"> </w:t>
        </w:r>
        <w:r w:rsidR="00F906F6" w:rsidRPr="00583EF6">
          <w:rPr>
            <w:rStyle w:val="Hyperlink"/>
            <w:rFonts w:cstheme="minorHAnsi"/>
            <w:i/>
            <w:iCs/>
          </w:rPr>
          <w:t>A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c</w:t>
        </w:r>
        <w:r w:rsidR="00F906F6" w:rsidRPr="00583EF6">
          <w:rPr>
            <w:rStyle w:val="Hyperlink"/>
            <w:rFonts w:cstheme="minorHAnsi"/>
            <w:i/>
            <w:iCs/>
          </w:rPr>
          <w:t>t</w:t>
        </w:r>
        <w:r w:rsidR="00F906F6" w:rsidRPr="00583EF6">
          <w:rPr>
            <w:rStyle w:val="Hyperlink"/>
            <w:rFonts w:cstheme="minorHAnsi"/>
            <w:i/>
            <w:iCs/>
            <w:spacing w:val="-1"/>
          </w:rPr>
          <w:t xml:space="preserve"> 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1987</w:t>
        </w:r>
      </w:hyperlink>
      <w:r w:rsidR="00F906F6" w:rsidRPr="00583EF6">
        <w:rPr>
          <w:rFonts w:cstheme="minorHAnsi"/>
          <w:i/>
          <w:iCs/>
          <w:color w:val="000000"/>
        </w:rPr>
        <w:t xml:space="preserve">, </w:t>
      </w:r>
      <w:r w:rsidR="00774B8D" w:rsidRPr="00583EF6">
        <w:rPr>
          <w:rFonts w:cstheme="minorHAnsi"/>
          <w:iCs/>
          <w:color w:val="000000"/>
        </w:rPr>
        <w:t>the</w:t>
      </w:r>
      <w:r w:rsidR="00774B8D" w:rsidRPr="00583EF6">
        <w:rPr>
          <w:rFonts w:cstheme="minorHAnsi"/>
          <w:i/>
          <w:iCs/>
          <w:color w:val="000000"/>
        </w:rPr>
        <w:t xml:space="preserve"> </w:t>
      </w:r>
      <w:hyperlink r:id="rId12" w:history="1">
        <w:r w:rsidR="00F906F6" w:rsidRPr="00583EF6">
          <w:rPr>
            <w:rStyle w:val="Hyperlink"/>
            <w:rFonts w:cstheme="minorHAnsi"/>
            <w:i/>
            <w:iCs/>
          </w:rPr>
          <w:t xml:space="preserve">Australian Institute of Health and Welfare </w:t>
        </w:r>
        <w:r w:rsidR="009A064D">
          <w:rPr>
            <w:rStyle w:val="Hyperlink"/>
            <w:rFonts w:cstheme="minorHAnsi"/>
            <w:i/>
            <w:iCs/>
          </w:rPr>
          <w:t>(</w:t>
        </w:r>
        <w:r w:rsidR="00F906F6" w:rsidRPr="00583EF6">
          <w:rPr>
            <w:rStyle w:val="Hyperlink"/>
            <w:rFonts w:cstheme="minorHAnsi"/>
            <w:i/>
            <w:iCs/>
          </w:rPr>
          <w:t>Ethics Committee</w:t>
        </w:r>
        <w:r w:rsidR="009A064D">
          <w:rPr>
            <w:rStyle w:val="Hyperlink"/>
            <w:rFonts w:cstheme="minorHAnsi"/>
            <w:i/>
            <w:iCs/>
          </w:rPr>
          <w:t>)</w:t>
        </w:r>
        <w:r w:rsidR="00F906F6" w:rsidRPr="00583EF6">
          <w:rPr>
            <w:rStyle w:val="Hyperlink"/>
            <w:rFonts w:cstheme="minorHAnsi"/>
            <w:i/>
            <w:iCs/>
          </w:rPr>
          <w:t xml:space="preserve"> Regulations 1989</w:t>
        </w:r>
      </w:hyperlink>
      <w:r w:rsidR="00F906F6" w:rsidRPr="00583EF6">
        <w:rPr>
          <w:rFonts w:cstheme="minorHAnsi"/>
          <w:iCs/>
          <w:color w:val="000000"/>
        </w:rPr>
        <w:t xml:space="preserve">, the </w:t>
      </w:r>
      <w:hyperlink r:id="rId13" w:history="1">
        <w:r w:rsidR="00F906F6" w:rsidRPr="00583EF6">
          <w:rPr>
            <w:rStyle w:val="Hyperlink"/>
            <w:rFonts w:cstheme="minorHAnsi"/>
            <w:i/>
            <w:iCs/>
          </w:rPr>
          <w:t>Australian Privacy Principles</w:t>
        </w:r>
      </w:hyperlink>
      <w:r w:rsidR="00F906F6" w:rsidRPr="00583EF6">
        <w:rPr>
          <w:rFonts w:cstheme="minorHAnsi"/>
          <w:iCs/>
          <w:color w:val="000000"/>
        </w:rPr>
        <w:t xml:space="preserve"> (APPs), and the</w:t>
      </w:r>
      <w:r w:rsidR="00F906F6" w:rsidRPr="00583EF6">
        <w:rPr>
          <w:rFonts w:cstheme="minorHAnsi"/>
          <w:i/>
          <w:iCs/>
          <w:color w:val="000000"/>
        </w:rPr>
        <w:t xml:space="preserve"> </w:t>
      </w:r>
      <w:hyperlink r:id="rId14" w:history="1">
        <w:r w:rsidR="00F906F6" w:rsidRPr="00583EF6">
          <w:rPr>
            <w:rStyle w:val="Hyperlink"/>
            <w:rFonts w:cstheme="minorHAnsi"/>
            <w:i/>
            <w:iCs/>
            <w:spacing w:val="1"/>
          </w:rPr>
          <w:t>N</w:t>
        </w:r>
        <w:r w:rsidR="00F906F6" w:rsidRPr="00583EF6">
          <w:rPr>
            <w:rStyle w:val="Hyperlink"/>
            <w:rFonts w:cstheme="minorHAnsi"/>
            <w:i/>
            <w:iCs/>
          </w:rPr>
          <w:t>a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t</w:t>
        </w:r>
        <w:r w:rsidR="00F906F6" w:rsidRPr="00583EF6">
          <w:rPr>
            <w:rStyle w:val="Hyperlink"/>
            <w:rFonts w:cstheme="minorHAnsi"/>
            <w:i/>
            <w:iCs/>
          </w:rPr>
          <w:t>ional</w:t>
        </w:r>
        <w:r w:rsidR="00F906F6" w:rsidRPr="00583EF6">
          <w:rPr>
            <w:rStyle w:val="Hyperlink"/>
            <w:rFonts w:cstheme="minorHAnsi"/>
            <w:i/>
            <w:iCs/>
            <w:spacing w:val="-7"/>
          </w:rPr>
          <w:t xml:space="preserve"> </w:t>
        </w:r>
        <w:r w:rsidR="00F906F6" w:rsidRPr="00583EF6">
          <w:rPr>
            <w:rStyle w:val="Hyperlink"/>
            <w:rFonts w:cstheme="minorHAnsi"/>
            <w:i/>
            <w:iCs/>
            <w:spacing w:val="-1"/>
          </w:rPr>
          <w:t>s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t</w:t>
        </w:r>
        <w:r w:rsidR="00F906F6" w:rsidRPr="00583EF6">
          <w:rPr>
            <w:rStyle w:val="Hyperlink"/>
            <w:rFonts w:cstheme="minorHAnsi"/>
            <w:i/>
            <w:iCs/>
          </w:rPr>
          <w:t>a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t</w:t>
        </w:r>
        <w:r w:rsidR="00F906F6" w:rsidRPr="00583EF6">
          <w:rPr>
            <w:rStyle w:val="Hyperlink"/>
            <w:rFonts w:cstheme="minorHAnsi"/>
            <w:i/>
            <w:iCs/>
            <w:spacing w:val="-1"/>
          </w:rPr>
          <w:t>e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m</w:t>
        </w:r>
        <w:r w:rsidR="00F906F6" w:rsidRPr="00583EF6">
          <w:rPr>
            <w:rStyle w:val="Hyperlink"/>
            <w:rFonts w:cstheme="minorHAnsi"/>
            <w:i/>
            <w:iCs/>
            <w:spacing w:val="-1"/>
          </w:rPr>
          <w:t>e</w:t>
        </w:r>
        <w:r w:rsidR="00F906F6" w:rsidRPr="00583EF6">
          <w:rPr>
            <w:rStyle w:val="Hyperlink"/>
            <w:rFonts w:cstheme="minorHAnsi"/>
            <w:i/>
            <w:iCs/>
          </w:rPr>
          <w:t>nt</w:t>
        </w:r>
        <w:r w:rsidR="00F906F6" w:rsidRPr="00583EF6">
          <w:rPr>
            <w:rStyle w:val="Hyperlink"/>
            <w:rFonts w:cstheme="minorHAnsi"/>
            <w:i/>
            <w:iCs/>
            <w:spacing w:val="-7"/>
          </w:rPr>
          <w:t xml:space="preserve"> </w:t>
        </w:r>
        <w:r w:rsidR="00F906F6" w:rsidRPr="00583EF6">
          <w:rPr>
            <w:rStyle w:val="Hyperlink"/>
            <w:rFonts w:cstheme="minorHAnsi"/>
            <w:i/>
            <w:iCs/>
          </w:rPr>
          <w:t>on</w:t>
        </w:r>
        <w:r w:rsidR="00F906F6" w:rsidRPr="00583EF6">
          <w:rPr>
            <w:rStyle w:val="Hyperlink"/>
            <w:rFonts w:cstheme="minorHAnsi"/>
            <w:i/>
            <w:iCs/>
            <w:spacing w:val="-2"/>
          </w:rPr>
          <w:t xml:space="preserve"> </w:t>
        </w:r>
        <w:r w:rsidR="00F906F6" w:rsidRPr="00583EF6">
          <w:rPr>
            <w:rStyle w:val="Hyperlink"/>
            <w:rFonts w:cstheme="minorHAnsi"/>
            <w:i/>
            <w:iCs/>
            <w:spacing w:val="-1"/>
          </w:rPr>
          <w:t>e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th</w:t>
        </w:r>
        <w:r w:rsidR="00F906F6" w:rsidRPr="00583EF6">
          <w:rPr>
            <w:rStyle w:val="Hyperlink"/>
            <w:rFonts w:cstheme="minorHAnsi"/>
            <w:i/>
            <w:iCs/>
          </w:rPr>
          <w:t>i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c</w:t>
        </w:r>
        <w:r w:rsidR="00F906F6" w:rsidRPr="00583EF6">
          <w:rPr>
            <w:rStyle w:val="Hyperlink"/>
            <w:rFonts w:cstheme="minorHAnsi"/>
            <w:i/>
            <w:iCs/>
          </w:rPr>
          <w:t>al</w:t>
        </w:r>
        <w:r w:rsidR="00F906F6" w:rsidRPr="00583EF6">
          <w:rPr>
            <w:rStyle w:val="Hyperlink"/>
            <w:rFonts w:cstheme="minorHAnsi"/>
            <w:i/>
            <w:iCs/>
            <w:spacing w:val="-2"/>
          </w:rPr>
          <w:t xml:space="preserve"> 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c</w:t>
        </w:r>
        <w:r w:rsidR="00F906F6" w:rsidRPr="00583EF6">
          <w:rPr>
            <w:rStyle w:val="Hyperlink"/>
            <w:rFonts w:cstheme="minorHAnsi"/>
            <w:i/>
            <w:iCs/>
          </w:rPr>
          <w:t>on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d</w:t>
        </w:r>
        <w:r w:rsidR="00F906F6" w:rsidRPr="00583EF6">
          <w:rPr>
            <w:rStyle w:val="Hyperlink"/>
            <w:rFonts w:cstheme="minorHAnsi"/>
            <w:i/>
            <w:iCs/>
          </w:rPr>
          <w:t>u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c</w:t>
        </w:r>
        <w:r w:rsidR="00F906F6" w:rsidRPr="00583EF6">
          <w:rPr>
            <w:rStyle w:val="Hyperlink"/>
            <w:rFonts w:cstheme="minorHAnsi"/>
            <w:i/>
            <w:iCs/>
          </w:rPr>
          <w:t>t</w:t>
        </w:r>
        <w:r w:rsidR="00F906F6" w:rsidRPr="00583EF6">
          <w:rPr>
            <w:rStyle w:val="Hyperlink"/>
            <w:rFonts w:cstheme="minorHAnsi"/>
            <w:i/>
            <w:iCs/>
            <w:spacing w:val="-5"/>
          </w:rPr>
          <w:t xml:space="preserve"> </w:t>
        </w:r>
        <w:r w:rsidR="00F906F6" w:rsidRPr="00583EF6">
          <w:rPr>
            <w:rStyle w:val="Hyperlink"/>
            <w:rFonts w:cstheme="minorHAnsi"/>
            <w:i/>
            <w:iCs/>
          </w:rPr>
          <w:t>in</w:t>
        </w:r>
        <w:r w:rsidR="00F906F6" w:rsidRPr="00583EF6">
          <w:rPr>
            <w:rStyle w:val="Hyperlink"/>
            <w:rFonts w:cstheme="minorHAnsi"/>
            <w:i/>
            <w:iCs/>
            <w:spacing w:val="-2"/>
          </w:rPr>
          <w:t xml:space="preserve"> 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h</w:t>
        </w:r>
        <w:r w:rsidR="00F906F6" w:rsidRPr="00583EF6">
          <w:rPr>
            <w:rStyle w:val="Hyperlink"/>
            <w:rFonts w:cstheme="minorHAnsi"/>
            <w:i/>
            <w:iCs/>
          </w:rPr>
          <w:t>u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m</w:t>
        </w:r>
        <w:r w:rsidR="00F906F6" w:rsidRPr="00583EF6">
          <w:rPr>
            <w:rStyle w:val="Hyperlink"/>
            <w:rFonts w:cstheme="minorHAnsi"/>
            <w:i/>
            <w:iCs/>
          </w:rPr>
          <w:t>an</w:t>
        </w:r>
        <w:r w:rsidR="00F906F6" w:rsidRPr="00583EF6">
          <w:rPr>
            <w:rStyle w:val="Hyperlink"/>
            <w:rFonts w:cstheme="minorHAnsi"/>
            <w:i/>
            <w:iCs/>
            <w:spacing w:val="-6"/>
          </w:rPr>
          <w:t xml:space="preserve"> </w:t>
        </w:r>
        <w:r w:rsidR="00F906F6" w:rsidRPr="00583EF6">
          <w:rPr>
            <w:rStyle w:val="Hyperlink"/>
            <w:rFonts w:cstheme="minorHAnsi"/>
            <w:i/>
            <w:iCs/>
          </w:rPr>
          <w:t>r</w:t>
        </w:r>
        <w:r w:rsidR="00F906F6" w:rsidRPr="00583EF6">
          <w:rPr>
            <w:rStyle w:val="Hyperlink"/>
            <w:rFonts w:cstheme="minorHAnsi"/>
            <w:i/>
            <w:iCs/>
            <w:spacing w:val="-1"/>
          </w:rPr>
          <w:t>e</w:t>
        </w:r>
        <w:r w:rsidR="00F906F6" w:rsidRPr="00583EF6">
          <w:rPr>
            <w:rStyle w:val="Hyperlink"/>
            <w:rFonts w:cstheme="minorHAnsi"/>
            <w:i/>
            <w:iCs/>
            <w:spacing w:val="2"/>
          </w:rPr>
          <w:t>s</w:t>
        </w:r>
        <w:r w:rsidR="00F906F6" w:rsidRPr="00583EF6">
          <w:rPr>
            <w:rStyle w:val="Hyperlink"/>
            <w:rFonts w:cstheme="minorHAnsi"/>
            <w:i/>
            <w:iCs/>
            <w:spacing w:val="-1"/>
          </w:rPr>
          <w:t>e</w:t>
        </w:r>
        <w:r w:rsidR="00F906F6" w:rsidRPr="00583EF6">
          <w:rPr>
            <w:rStyle w:val="Hyperlink"/>
            <w:rFonts w:cstheme="minorHAnsi"/>
            <w:i/>
            <w:iCs/>
          </w:rPr>
          <w:t>a</w:t>
        </w:r>
        <w:r w:rsidR="00F906F6" w:rsidRPr="00583EF6">
          <w:rPr>
            <w:rStyle w:val="Hyperlink"/>
            <w:rFonts w:cstheme="minorHAnsi"/>
            <w:i/>
            <w:iCs/>
            <w:spacing w:val="-1"/>
          </w:rPr>
          <w:t>r</w:t>
        </w:r>
        <w:r w:rsidR="00F906F6" w:rsidRPr="00583EF6">
          <w:rPr>
            <w:rStyle w:val="Hyperlink"/>
            <w:rFonts w:cstheme="minorHAnsi"/>
            <w:i/>
            <w:iCs/>
            <w:spacing w:val="1"/>
          </w:rPr>
          <w:t>c</w:t>
        </w:r>
        <w:r w:rsidR="00F906F6" w:rsidRPr="00583EF6">
          <w:rPr>
            <w:rStyle w:val="Hyperlink"/>
            <w:rFonts w:cstheme="minorHAnsi"/>
            <w:i/>
            <w:iCs/>
          </w:rPr>
          <w:t>h</w:t>
        </w:r>
      </w:hyperlink>
      <w:r w:rsidR="00774B8D" w:rsidRPr="00583EF6">
        <w:rPr>
          <w:rFonts w:cstheme="minorHAnsi"/>
          <w:iCs/>
          <w:color w:val="000000"/>
          <w:spacing w:val="1"/>
        </w:rPr>
        <w:t>, repo</w:t>
      </w:r>
      <w:r w:rsidR="00F426DD" w:rsidRPr="00583EF6">
        <w:rPr>
          <w:rFonts w:cstheme="minorHAnsi"/>
        </w:rPr>
        <w:t xml:space="preserve">rting </w:t>
      </w:r>
      <w:r w:rsidR="00A72A14" w:rsidRPr="00583EF6">
        <w:rPr>
          <w:rFonts w:cstheme="minorHAnsi"/>
        </w:rPr>
        <w:t xml:space="preserve">on progress for Committee approved research </w:t>
      </w:r>
      <w:r w:rsidR="00F426DD" w:rsidRPr="00583EF6">
        <w:rPr>
          <w:rFonts w:cstheme="minorHAnsi"/>
        </w:rPr>
        <w:t xml:space="preserve">is </w:t>
      </w:r>
      <w:r w:rsidR="00890BF6">
        <w:rPr>
          <w:rFonts w:cstheme="minorHAnsi"/>
        </w:rPr>
        <w:t>n</w:t>
      </w:r>
      <w:r w:rsidR="00352FF9">
        <w:rPr>
          <w:rFonts w:cstheme="minorHAnsi"/>
        </w:rPr>
        <w:t>o</w:t>
      </w:r>
      <w:r w:rsidR="00F426DD" w:rsidRPr="00583EF6">
        <w:rPr>
          <w:rFonts w:cstheme="minorHAnsi"/>
        </w:rPr>
        <w:t>rmally on an annual</w:t>
      </w:r>
      <w:r w:rsidR="006874F5" w:rsidRPr="00583EF6">
        <w:rPr>
          <w:rFonts w:cstheme="minorHAnsi"/>
        </w:rPr>
        <w:t xml:space="preserve"> basis</w:t>
      </w:r>
      <w:r w:rsidR="00BA7E3F" w:rsidRPr="00583EF6">
        <w:rPr>
          <w:rFonts w:cstheme="minorHAnsi"/>
        </w:rPr>
        <w:t xml:space="preserve"> (in rare circumstances, more frequent reports may be required).</w:t>
      </w:r>
    </w:p>
    <w:p w14:paraId="6261E23E" w14:textId="2B405CF6" w:rsidR="0080553B" w:rsidRPr="0080553B" w:rsidRDefault="0080553B" w:rsidP="00583EF6">
      <w:r>
        <w:rPr>
          <w:spacing w:val="1"/>
        </w:rPr>
        <w:t xml:space="preserve">The Principal Investigator </w:t>
      </w:r>
      <w:r w:rsidR="00C76BE9">
        <w:rPr>
          <w:spacing w:val="1"/>
        </w:rPr>
        <w:t xml:space="preserve">(PI) </w:t>
      </w:r>
      <w:r>
        <w:rPr>
          <w:spacing w:val="1"/>
        </w:rPr>
        <w:t xml:space="preserve">is responsible for ensuring that the </w:t>
      </w:r>
      <w:r w:rsidR="003909C4">
        <w:rPr>
          <w:spacing w:val="1"/>
        </w:rPr>
        <w:t>project</w:t>
      </w:r>
      <w:r>
        <w:t xml:space="preserve"> continues to meet the terms and conditions of Committee approval as stated in the approval letter from the Committee (see Section</w:t>
      </w:r>
      <w:r w:rsidR="00F41916">
        <w:t xml:space="preserve"> 7</w:t>
      </w:r>
      <w:r w:rsidR="00D54677">
        <w:t xml:space="preserve"> of this form</w:t>
      </w:r>
      <w:r>
        <w:t>).</w:t>
      </w:r>
    </w:p>
    <w:p w14:paraId="60315A29" w14:textId="57B9ABA1" w:rsidR="003909C4" w:rsidRPr="00583EF6" w:rsidRDefault="008B3186" w:rsidP="00583EF6">
      <w:pPr>
        <w:rPr>
          <w:rFonts w:cstheme="minorHAnsi"/>
        </w:rPr>
      </w:pPr>
      <w:r w:rsidRPr="00583EF6">
        <w:rPr>
          <w:rFonts w:cstheme="minorHAnsi"/>
        </w:rPr>
        <w:t>The due date for reports is 12 months from the d</w:t>
      </w:r>
      <w:r w:rsidR="006874F5" w:rsidRPr="00583EF6">
        <w:rPr>
          <w:rFonts w:cstheme="minorHAnsi"/>
        </w:rPr>
        <w:t xml:space="preserve">ate </w:t>
      </w:r>
      <w:r w:rsidR="009C13E4" w:rsidRPr="00583EF6">
        <w:rPr>
          <w:rFonts w:cstheme="minorHAnsi"/>
        </w:rPr>
        <w:t>of Committee approval (see approv</w:t>
      </w:r>
      <w:r w:rsidR="00C76BE9" w:rsidRPr="00583EF6">
        <w:rPr>
          <w:rFonts w:cstheme="minorHAnsi"/>
        </w:rPr>
        <w:t xml:space="preserve">al letter). </w:t>
      </w:r>
      <w:r w:rsidR="003909C4" w:rsidRPr="00583EF6">
        <w:rPr>
          <w:rFonts w:cstheme="minorHAnsi"/>
        </w:rPr>
        <w:t xml:space="preserve">The report is required on an annual basis up to the time of data destruction as approved by the Committee (usually </w:t>
      </w:r>
      <w:r w:rsidR="00583EF6" w:rsidRPr="00583EF6">
        <w:rPr>
          <w:rFonts w:cstheme="minorHAnsi"/>
        </w:rPr>
        <w:t>7</w:t>
      </w:r>
      <w:r w:rsidR="003909C4" w:rsidRPr="00583EF6">
        <w:rPr>
          <w:rFonts w:cstheme="minorHAnsi"/>
        </w:rPr>
        <w:t xml:space="preserve"> years from the project completion date). At that time</w:t>
      </w:r>
      <w:r w:rsidR="009A064D">
        <w:rPr>
          <w:rFonts w:cstheme="minorHAnsi"/>
        </w:rPr>
        <w:t>,</w:t>
      </w:r>
      <w:r w:rsidR="003909C4" w:rsidRPr="00583EF6">
        <w:rPr>
          <w:rFonts w:cstheme="minorHAnsi"/>
        </w:rPr>
        <w:t xml:space="preserve"> a separate </w:t>
      </w:r>
      <w:hyperlink r:id="rId15" w:history="1">
        <w:r w:rsidR="007A38E8" w:rsidRPr="00583EF6">
          <w:rPr>
            <w:rStyle w:val="Hyperlink"/>
            <w:rFonts w:cstheme="minorHAnsi"/>
          </w:rPr>
          <w:t>Final Monitoring R</w:t>
        </w:r>
        <w:r w:rsidR="003909C4" w:rsidRPr="00583EF6">
          <w:rPr>
            <w:rStyle w:val="Hyperlink"/>
            <w:rFonts w:cstheme="minorHAnsi"/>
          </w:rPr>
          <w:t>eport</w:t>
        </w:r>
      </w:hyperlink>
      <w:r w:rsidR="003909C4" w:rsidRPr="00583EF6">
        <w:rPr>
          <w:rFonts w:cstheme="minorHAnsi"/>
        </w:rPr>
        <w:t xml:space="preserve"> is submitted.</w:t>
      </w:r>
    </w:p>
    <w:p w14:paraId="605CB77A" w14:textId="6489824A" w:rsidR="008B4DC0" w:rsidRPr="00583EF6" w:rsidRDefault="00147284" w:rsidP="00583EF6">
      <w:pPr>
        <w:rPr>
          <w:rFonts w:cstheme="minorHAnsi"/>
          <w:bCs/>
        </w:rPr>
      </w:pPr>
      <w:r w:rsidRPr="00583EF6">
        <w:rPr>
          <w:rFonts w:cstheme="minorHAnsi"/>
        </w:rPr>
        <w:t xml:space="preserve">Approximately 2 months prior to the anniversary of project approval </w:t>
      </w:r>
      <w:r w:rsidR="00C76BE9" w:rsidRPr="00583EF6">
        <w:rPr>
          <w:rFonts w:cstheme="minorHAnsi"/>
        </w:rPr>
        <w:t xml:space="preserve">AIHW will send the PI an email requesting </w:t>
      </w:r>
      <w:r w:rsidR="00DC34A5" w:rsidRPr="00583EF6">
        <w:rPr>
          <w:rFonts w:cstheme="minorHAnsi"/>
        </w:rPr>
        <w:t>submission of the annual</w:t>
      </w:r>
      <w:r w:rsidR="00C76BE9" w:rsidRPr="00583EF6">
        <w:rPr>
          <w:rFonts w:cstheme="minorHAnsi"/>
        </w:rPr>
        <w:t xml:space="preserve"> monitoring report</w:t>
      </w:r>
      <w:r w:rsidR="00E3300B" w:rsidRPr="00583EF6">
        <w:rPr>
          <w:rFonts w:cstheme="minorHAnsi"/>
        </w:rPr>
        <w:t xml:space="preserve">. </w:t>
      </w:r>
      <w:r w:rsidR="00975004" w:rsidRPr="00583EF6">
        <w:rPr>
          <w:rFonts w:cstheme="minorHAnsi"/>
        </w:rPr>
        <w:t>C</w:t>
      </w:r>
      <w:r w:rsidR="00975004" w:rsidRPr="00583EF6">
        <w:rPr>
          <w:rFonts w:cstheme="minorHAnsi"/>
          <w:bCs/>
        </w:rPr>
        <w:t>ontinued approval from the Committee is subject to submission of the report by the date specified in that email.</w:t>
      </w:r>
      <w:r w:rsidR="00975004" w:rsidRPr="00583EF6">
        <w:rPr>
          <w:rFonts w:cstheme="minorHAnsi"/>
        </w:rPr>
        <w:t xml:space="preserve"> Please </w:t>
      </w:r>
      <w:r w:rsidR="00EC0B45">
        <w:rPr>
          <w:rFonts w:cstheme="minorHAnsi"/>
        </w:rPr>
        <w:t xml:space="preserve">upload </w:t>
      </w:r>
      <w:r w:rsidR="00975004" w:rsidRPr="00583EF6">
        <w:rPr>
          <w:rFonts w:cstheme="minorHAnsi"/>
        </w:rPr>
        <w:t>completed report to</w:t>
      </w:r>
      <w:r w:rsidR="00EC0B45">
        <w:rPr>
          <w:rFonts w:cstheme="minorHAnsi"/>
        </w:rPr>
        <w:t xml:space="preserve"> EthOS</w:t>
      </w:r>
      <w:r w:rsidR="00975004" w:rsidRPr="00583EF6">
        <w:rPr>
          <w:rFonts w:cstheme="minorHAnsi"/>
        </w:rPr>
        <w:t xml:space="preserve">. </w:t>
      </w:r>
      <w:r w:rsidR="008B4DC0" w:rsidRPr="00583EF6">
        <w:rPr>
          <w:rFonts w:cstheme="minorHAnsi"/>
          <w:bCs/>
        </w:rPr>
        <w:t>Pen</w:t>
      </w:r>
      <w:r w:rsidR="006874F5" w:rsidRPr="00583EF6">
        <w:rPr>
          <w:rFonts w:cstheme="minorHAnsi"/>
          <w:bCs/>
        </w:rPr>
        <w:t xml:space="preserve">alties </w:t>
      </w:r>
      <w:r w:rsidR="00D54677" w:rsidRPr="00583EF6">
        <w:rPr>
          <w:rFonts w:cstheme="minorHAnsi"/>
          <w:bCs/>
        </w:rPr>
        <w:t xml:space="preserve">apply for </w:t>
      </w:r>
      <w:r w:rsidR="00890BF6">
        <w:rPr>
          <w:rFonts w:cstheme="minorHAnsi"/>
          <w:bCs/>
        </w:rPr>
        <w:t>n</w:t>
      </w:r>
      <w:r w:rsidR="00352FF9">
        <w:rPr>
          <w:rFonts w:cstheme="minorHAnsi"/>
          <w:bCs/>
        </w:rPr>
        <w:t>o</w:t>
      </w:r>
      <w:r w:rsidR="00D54677" w:rsidRPr="00583EF6">
        <w:rPr>
          <w:rFonts w:cstheme="minorHAnsi"/>
          <w:bCs/>
        </w:rPr>
        <w:t xml:space="preserve">n-submission, </w:t>
      </w:r>
      <w:r w:rsidR="007A0BB3" w:rsidRPr="00583EF6">
        <w:rPr>
          <w:rFonts w:cstheme="minorHAnsi"/>
          <w:bCs/>
        </w:rPr>
        <w:t>including withdrawal</w:t>
      </w:r>
      <w:r w:rsidR="008B4DC0" w:rsidRPr="00583EF6">
        <w:rPr>
          <w:rFonts w:cstheme="minorHAnsi"/>
          <w:bCs/>
        </w:rPr>
        <w:t xml:space="preserve"> of</w:t>
      </w:r>
      <w:r w:rsidR="007A0BB3" w:rsidRPr="00583EF6">
        <w:rPr>
          <w:rFonts w:cstheme="minorHAnsi"/>
          <w:bCs/>
        </w:rPr>
        <w:t xml:space="preserve"> </w:t>
      </w:r>
      <w:r w:rsidR="008B4DC0" w:rsidRPr="00583EF6">
        <w:rPr>
          <w:rFonts w:cstheme="minorHAnsi"/>
          <w:bCs/>
        </w:rPr>
        <w:t>access to AIHW supplied data.</w:t>
      </w:r>
    </w:p>
    <w:p w14:paraId="5FF7A254" w14:textId="0568657F" w:rsidR="00C963A3" w:rsidRPr="00583EF6" w:rsidRDefault="00352FF9" w:rsidP="00583EF6">
      <w:pPr>
        <w:rPr>
          <w:rFonts w:cstheme="minorHAnsi"/>
        </w:rPr>
      </w:pPr>
      <w:r>
        <w:rPr>
          <w:rFonts w:cstheme="minorHAnsi"/>
          <w:b/>
        </w:rPr>
        <w:t>NO</w:t>
      </w:r>
      <w:r w:rsidR="00C963A3" w:rsidRPr="00583EF6">
        <w:rPr>
          <w:rFonts w:cstheme="minorHAnsi"/>
          <w:b/>
        </w:rPr>
        <w:t>TE</w:t>
      </w:r>
      <w:r w:rsidR="006874F5" w:rsidRPr="00583EF6">
        <w:rPr>
          <w:rFonts w:cstheme="minorHAnsi"/>
        </w:rPr>
        <w:t xml:space="preserve">: </w:t>
      </w:r>
      <w:r w:rsidR="00B5463A" w:rsidRPr="00583EF6">
        <w:rPr>
          <w:rFonts w:cstheme="minorHAnsi"/>
        </w:rPr>
        <w:t xml:space="preserve">The form will </w:t>
      </w:r>
      <w:r w:rsidR="00890BF6">
        <w:rPr>
          <w:rFonts w:cstheme="minorHAnsi"/>
        </w:rPr>
        <w:t>n</w:t>
      </w:r>
      <w:r>
        <w:rPr>
          <w:rFonts w:cstheme="minorHAnsi"/>
        </w:rPr>
        <w:t>o</w:t>
      </w:r>
      <w:r w:rsidR="00B5463A" w:rsidRPr="00583EF6">
        <w:rPr>
          <w:rFonts w:cstheme="minorHAnsi"/>
        </w:rPr>
        <w:t>t be accepted if it is incomplete</w:t>
      </w:r>
      <w:r w:rsidR="00C963A3" w:rsidRPr="00583EF6">
        <w:rPr>
          <w:rFonts w:cstheme="minorHAnsi"/>
        </w:rPr>
        <w:t xml:space="preserve"> or use</w:t>
      </w:r>
      <w:r w:rsidR="00B5463A" w:rsidRPr="00583EF6">
        <w:rPr>
          <w:rFonts w:cstheme="minorHAnsi"/>
        </w:rPr>
        <w:t>d for a</w:t>
      </w:r>
      <w:r w:rsidR="00890BF6">
        <w:rPr>
          <w:rFonts w:cstheme="minorHAnsi"/>
        </w:rPr>
        <w:t>n</w:t>
      </w:r>
      <w:r>
        <w:rPr>
          <w:rFonts w:cstheme="minorHAnsi"/>
        </w:rPr>
        <w:t>o</w:t>
      </w:r>
      <w:r w:rsidR="00B5463A" w:rsidRPr="00583EF6">
        <w:rPr>
          <w:rFonts w:cstheme="minorHAnsi"/>
        </w:rPr>
        <w:t>ther purpose</w:t>
      </w:r>
      <w:r w:rsidR="00E76A5F" w:rsidRPr="00583EF6">
        <w:rPr>
          <w:rFonts w:cstheme="minorHAnsi"/>
        </w:rPr>
        <w:t xml:space="preserve"> (</w:t>
      </w:r>
      <w:r w:rsidR="00583EF6">
        <w:rPr>
          <w:rFonts w:cstheme="minorHAnsi"/>
        </w:rPr>
        <w:t>for example,</w:t>
      </w:r>
      <w:r w:rsidR="00C963A3" w:rsidRPr="00583EF6">
        <w:rPr>
          <w:rFonts w:cstheme="minorHAnsi"/>
        </w:rPr>
        <w:t xml:space="preserve"> to request an amendment)</w:t>
      </w:r>
      <w:r w:rsidR="00B5463A" w:rsidRPr="00583EF6">
        <w:rPr>
          <w:rFonts w:cstheme="minorHAnsi"/>
        </w:rPr>
        <w:t>.</w:t>
      </w:r>
    </w:p>
    <w:p w14:paraId="3A1B56A5" w14:textId="390AE733" w:rsidR="004B6221" w:rsidRDefault="00B6079F" w:rsidP="00583EF6">
      <w:pPr>
        <w:rPr>
          <w:rFonts w:cstheme="minorHAnsi"/>
          <w:spacing w:val="1"/>
        </w:rPr>
      </w:pPr>
      <w:r w:rsidRPr="00583EF6">
        <w:rPr>
          <w:rFonts w:cstheme="minorHAnsi"/>
        </w:rPr>
        <w:t>F</w:t>
      </w:r>
      <w:r w:rsidRPr="00583EF6">
        <w:rPr>
          <w:rFonts w:cstheme="minorHAnsi"/>
          <w:spacing w:val="-1"/>
        </w:rPr>
        <w:t>o</w:t>
      </w:r>
      <w:r w:rsidRPr="00583EF6">
        <w:rPr>
          <w:rFonts w:cstheme="minorHAnsi"/>
        </w:rPr>
        <w:t>r</w:t>
      </w:r>
      <w:r w:rsidRPr="00583EF6">
        <w:rPr>
          <w:rFonts w:cstheme="minorHAnsi"/>
          <w:spacing w:val="-2"/>
        </w:rPr>
        <w:t xml:space="preserve"> </w:t>
      </w:r>
      <w:r w:rsidRPr="00583EF6">
        <w:rPr>
          <w:rFonts w:cstheme="minorHAnsi"/>
          <w:spacing w:val="1"/>
        </w:rPr>
        <w:t>a</w:t>
      </w:r>
      <w:r w:rsidRPr="00583EF6">
        <w:rPr>
          <w:rFonts w:cstheme="minorHAnsi"/>
        </w:rPr>
        <w:t>ssi</w:t>
      </w:r>
      <w:r w:rsidRPr="00583EF6">
        <w:rPr>
          <w:rFonts w:cstheme="minorHAnsi"/>
          <w:spacing w:val="2"/>
        </w:rPr>
        <w:t>s</w:t>
      </w:r>
      <w:r w:rsidRPr="00583EF6">
        <w:rPr>
          <w:rFonts w:cstheme="minorHAnsi"/>
        </w:rPr>
        <w:t>t</w:t>
      </w:r>
      <w:r w:rsidRPr="00583EF6">
        <w:rPr>
          <w:rFonts w:cstheme="minorHAnsi"/>
          <w:spacing w:val="1"/>
        </w:rPr>
        <w:t>a</w:t>
      </w:r>
      <w:r w:rsidRPr="00583EF6">
        <w:rPr>
          <w:rFonts w:cstheme="minorHAnsi"/>
          <w:spacing w:val="-1"/>
        </w:rPr>
        <w:t>n</w:t>
      </w:r>
      <w:r w:rsidRPr="00583EF6">
        <w:rPr>
          <w:rFonts w:cstheme="minorHAnsi"/>
        </w:rPr>
        <w:t>ce</w:t>
      </w:r>
      <w:r w:rsidRPr="00583EF6">
        <w:rPr>
          <w:rFonts w:cstheme="minorHAnsi"/>
          <w:spacing w:val="-8"/>
        </w:rPr>
        <w:t xml:space="preserve"> </w:t>
      </w:r>
      <w:r w:rsidRPr="00583EF6">
        <w:rPr>
          <w:rFonts w:cstheme="minorHAnsi"/>
        </w:rPr>
        <w:t>c</w:t>
      </w:r>
      <w:r w:rsidRPr="00583EF6">
        <w:rPr>
          <w:rFonts w:cstheme="minorHAnsi"/>
          <w:spacing w:val="2"/>
        </w:rPr>
        <w:t>o</w:t>
      </w:r>
      <w:r w:rsidRPr="00583EF6">
        <w:rPr>
          <w:rFonts w:cstheme="minorHAnsi"/>
          <w:spacing w:val="-1"/>
        </w:rPr>
        <w:t>n</w:t>
      </w:r>
      <w:r w:rsidRPr="00583EF6">
        <w:rPr>
          <w:rFonts w:cstheme="minorHAnsi"/>
        </w:rPr>
        <w:t>t</w:t>
      </w:r>
      <w:r w:rsidRPr="00583EF6">
        <w:rPr>
          <w:rFonts w:cstheme="minorHAnsi"/>
          <w:spacing w:val="1"/>
        </w:rPr>
        <w:t>a</w:t>
      </w:r>
      <w:r w:rsidRPr="00583EF6">
        <w:rPr>
          <w:rFonts w:cstheme="minorHAnsi"/>
        </w:rPr>
        <w:t>ct</w:t>
      </w:r>
      <w:r w:rsidRPr="00583EF6">
        <w:rPr>
          <w:rFonts w:cstheme="minorHAnsi"/>
          <w:spacing w:val="-6"/>
        </w:rPr>
        <w:t xml:space="preserve"> </w:t>
      </w:r>
      <w:r w:rsidRPr="00583EF6">
        <w:rPr>
          <w:rFonts w:cstheme="minorHAnsi"/>
        </w:rPr>
        <w:t>t</w:t>
      </w:r>
      <w:r w:rsidRPr="00583EF6">
        <w:rPr>
          <w:rFonts w:cstheme="minorHAnsi"/>
          <w:spacing w:val="-1"/>
        </w:rPr>
        <w:t>h</w:t>
      </w:r>
      <w:r w:rsidRPr="00583EF6">
        <w:rPr>
          <w:rFonts w:cstheme="minorHAnsi"/>
        </w:rPr>
        <w:t>e</w:t>
      </w:r>
      <w:r w:rsidRPr="00583EF6">
        <w:rPr>
          <w:rFonts w:cstheme="minorHAnsi"/>
          <w:spacing w:val="-2"/>
        </w:rPr>
        <w:t xml:space="preserve"> </w:t>
      </w:r>
      <w:r w:rsidRPr="00583EF6">
        <w:rPr>
          <w:rFonts w:cstheme="minorHAnsi"/>
          <w:spacing w:val="1"/>
        </w:rPr>
        <w:t>E</w:t>
      </w:r>
      <w:r w:rsidRPr="00583EF6">
        <w:rPr>
          <w:rFonts w:cstheme="minorHAnsi"/>
        </w:rPr>
        <w:t>t</w:t>
      </w:r>
      <w:r w:rsidRPr="00583EF6">
        <w:rPr>
          <w:rFonts w:cstheme="minorHAnsi"/>
          <w:spacing w:val="-1"/>
        </w:rPr>
        <w:t>h</w:t>
      </w:r>
      <w:r w:rsidRPr="00583EF6">
        <w:rPr>
          <w:rFonts w:cstheme="minorHAnsi"/>
        </w:rPr>
        <w:t>i</w:t>
      </w:r>
      <w:r w:rsidRPr="00583EF6">
        <w:rPr>
          <w:rFonts w:cstheme="minorHAnsi"/>
          <w:spacing w:val="3"/>
        </w:rPr>
        <w:t>c</w:t>
      </w:r>
      <w:r w:rsidRPr="00583EF6">
        <w:rPr>
          <w:rFonts w:cstheme="minorHAnsi"/>
        </w:rPr>
        <w:t>s</w:t>
      </w:r>
      <w:r w:rsidRPr="00583EF6">
        <w:rPr>
          <w:rFonts w:cstheme="minorHAnsi"/>
          <w:spacing w:val="-5"/>
        </w:rPr>
        <w:t xml:space="preserve"> </w:t>
      </w:r>
      <w:r w:rsidRPr="00583EF6">
        <w:rPr>
          <w:rFonts w:cstheme="minorHAnsi"/>
          <w:spacing w:val="1"/>
        </w:rPr>
        <w:t>Manager</w:t>
      </w:r>
      <w:r w:rsidRPr="00583EF6">
        <w:rPr>
          <w:rFonts w:cstheme="minorHAnsi"/>
          <w:spacing w:val="-9"/>
        </w:rPr>
        <w:t xml:space="preserve"> </w:t>
      </w:r>
      <w:r w:rsidRPr="00583EF6">
        <w:rPr>
          <w:rFonts w:cstheme="minorHAnsi"/>
          <w:spacing w:val="1"/>
        </w:rPr>
        <w:t>a</w:t>
      </w:r>
      <w:r w:rsidR="00004E5D" w:rsidRPr="00583EF6">
        <w:rPr>
          <w:rFonts w:cstheme="minorHAnsi"/>
        </w:rPr>
        <w:t>t</w:t>
      </w:r>
      <w:r w:rsidRPr="00583EF6">
        <w:rPr>
          <w:rFonts w:cstheme="minorHAnsi"/>
          <w:spacing w:val="-2"/>
        </w:rPr>
        <w:t xml:space="preserve"> </w:t>
      </w:r>
      <w:r w:rsidRPr="00583EF6">
        <w:rPr>
          <w:rFonts w:cstheme="minorHAnsi"/>
          <w:color w:val="0000FF"/>
          <w:spacing w:val="-49"/>
        </w:rPr>
        <w:t xml:space="preserve"> </w:t>
      </w:r>
      <w:hyperlink r:id="rId16" w:history="1">
        <w:r w:rsidRPr="00583EF6">
          <w:rPr>
            <w:rStyle w:val="Hyperlink"/>
            <w:rFonts w:cstheme="minorHAnsi"/>
            <w:spacing w:val="-2"/>
          </w:rPr>
          <w:t>e</w:t>
        </w:r>
        <w:r w:rsidRPr="00583EF6">
          <w:rPr>
            <w:rStyle w:val="Hyperlink"/>
            <w:rFonts w:cstheme="minorHAnsi"/>
          </w:rPr>
          <w:t>t</w:t>
        </w:r>
        <w:r w:rsidRPr="00583EF6">
          <w:rPr>
            <w:rStyle w:val="Hyperlink"/>
            <w:rFonts w:cstheme="minorHAnsi"/>
            <w:spacing w:val="-1"/>
          </w:rPr>
          <w:t>h</w:t>
        </w:r>
        <w:r w:rsidRPr="00583EF6">
          <w:rPr>
            <w:rStyle w:val="Hyperlink"/>
            <w:rFonts w:cstheme="minorHAnsi"/>
          </w:rPr>
          <w:t>icss</w:t>
        </w:r>
        <w:r w:rsidRPr="00583EF6">
          <w:rPr>
            <w:rStyle w:val="Hyperlink"/>
            <w:rFonts w:cstheme="minorHAnsi"/>
            <w:spacing w:val="1"/>
          </w:rPr>
          <w:t>e</w:t>
        </w:r>
        <w:r w:rsidRPr="00583EF6">
          <w:rPr>
            <w:rStyle w:val="Hyperlink"/>
            <w:rFonts w:cstheme="minorHAnsi"/>
          </w:rPr>
          <w:t>c@</w:t>
        </w:r>
        <w:r w:rsidRPr="00583EF6">
          <w:rPr>
            <w:rStyle w:val="Hyperlink"/>
            <w:rFonts w:cstheme="minorHAnsi"/>
            <w:spacing w:val="1"/>
          </w:rPr>
          <w:t>a</w:t>
        </w:r>
        <w:r w:rsidRPr="00583EF6">
          <w:rPr>
            <w:rStyle w:val="Hyperlink"/>
            <w:rFonts w:cstheme="minorHAnsi"/>
            <w:spacing w:val="2"/>
          </w:rPr>
          <w:t>i</w:t>
        </w:r>
        <w:r w:rsidRPr="00583EF6">
          <w:rPr>
            <w:rStyle w:val="Hyperlink"/>
            <w:rFonts w:cstheme="minorHAnsi"/>
            <w:spacing w:val="-1"/>
          </w:rPr>
          <w:t>hw</w:t>
        </w:r>
        <w:r w:rsidRPr="00583EF6">
          <w:rPr>
            <w:rStyle w:val="Hyperlink"/>
            <w:rFonts w:cstheme="minorHAnsi"/>
            <w:spacing w:val="1"/>
          </w:rPr>
          <w:t>.</w:t>
        </w:r>
        <w:r w:rsidRPr="00583EF6">
          <w:rPr>
            <w:rStyle w:val="Hyperlink"/>
            <w:rFonts w:cstheme="minorHAnsi"/>
            <w:spacing w:val="2"/>
          </w:rPr>
          <w:t>g</w:t>
        </w:r>
        <w:r w:rsidRPr="00583EF6">
          <w:rPr>
            <w:rStyle w:val="Hyperlink"/>
            <w:rFonts w:cstheme="minorHAnsi"/>
            <w:spacing w:val="-1"/>
          </w:rPr>
          <w:t>o</w:t>
        </w:r>
        <w:r w:rsidRPr="00583EF6">
          <w:rPr>
            <w:rStyle w:val="Hyperlink"/>
            <w:rFonts w:cstheme="minorHAnsi"/>
          </w:rPr>
          <w:t>v</w:t>
        </w:r>
        <w:r w:rsidRPr="00583EF6">
          <w:rPr>
            <w:rStyle w:val="Hyperlink"/>
            <w:rFonts w:cstheme="minorHAnsi"/>
            <w:spacing w:val="1"/>
          </w:rPr>
          <w:t>.a</w:t>
        </w:r>
        <w:r w:rsidRPr="00583EF6">
          <w:rPr>
            <w:rStyle w:val="Hyperlink"/>
            <w:rFonts w:cstheme="minorHAnsi"/>
          </w:rPr>
          <w:t>u</w:t>
        </w:r>
        <w:r w:rsidRPr="00583EF6">
          <w:rPr>
            <w:rStyle w:val="Hyperlink"/>
            <w:rFonts w:cstheme="minorHAnsi"/>
            <w:spacing w:val="-20"/>
          </w:rPr>
          <w:t xml:space="preserve"> </w:t>
        </w:r>
      </w:hyperlink>
      <w:r w:rsidRPr="00583EF6">
        <w:rPr>
          <w:rFonts w:cstheme="minorHAnsi"/>
          <w:spacing w:val="-1"/>
        </w:rPr>
        <w:t>o</w:t>
      </w:r>
      <w:r w:rsidRPr="00583EF6">
        <w:rPr>
          <w:rFonts w:cstheme="minorHAnsi"/>
        </w:rPr>
        <w:t>r</w:t>
      </w:r>
      <w:r w:rsidRPr="00583EF6">
        <w:rPr>
          <w:rFonts w:cstheme="minorHAnsi"/>
          <w:spacing w:val="-1"/>
        </w:rPr>
        <w:t xml:space="preserve"> </w:t>
      </w:r>
      <w:r w:rsidRPr="00583EF6">
        <w:rPr>
          <w:rFonts w:cstheme="minorHAnsi"/>
          <w:spacing w:val="1"/>
        </w:rPr>
        <w:t>(02</w:t>
      </w:r>
      <w:r w:rsidRPr="00583EF6">
        <w:rPr>
          <w:rFonts w:cstheme="minorHAnsi"/>
        </w:rPr>
        <w:t>)</w:t>
      </w:r>
      <w:r w:rsidRPr="00583EF6">
        <w:rPr>
          <w:rFonts w:cstheme="minorHAnsi"/>
          <w:spacing w:val="-2"/>
        </w:rPr>
        <w:t xml:space="preserve"> </w:t>
      </w:r>
      <w:r w:rsidRPr="00583EF6">
        <w:rPr>
          <w:rFonts w:cstheme="minorHAnsi"/>
          <w:spacing w:val="1"/>
        </w:rPr>
        <w:t>6</w:t>
      </w:r>
      <w:r w:rsidRPr="00583EF6">
        <w:rPr>
          <w:rFonts w:cstheme="minorHAnsi"/>
          <w:spacing w:val="-1"/>
        </w:rPr>
        <w:t>2</w:t>
      </w:r>
      <w:r w:rsidRPr="00583EF6">
        <w:rPr>
          <w:rFonts w:cstheme="minorHAnsi"/>
          <w:spacing w:val="1"/>
        </w:rPr>
        <w:t>4</w:t>
      </w:r>
      <w:r w:rsidR="007677E1" w:rsidRPr="00583EF6">
        <w:rPr>
          <w:rFonts w:cstheme="minorHAnsi"/>
          <w:spacing w:val="1"/>
        </w:rPr>
        <w:t>9</w:t>
      </w:r>
      <w:r w:rsidRPr="00583EF6">
        <w:rPr>
          <w:rFonts w:cstheme="minorHAnsi"/>
          <w:spacing w:val="-5"/>
        </w:rPr>
        <w:t xml:space="preserve"> </w:t>
      </w:r>
      <w:r w:rsidRPr="00583EF6">
        <w:rPr>
          <w:rFonts w:cstheme="minorHAnsi"/>
          <w:spacing w:val="1"/>
        </w:rPr>
        <w:t>50</w:t>
      </w:r>
      <w:r w:rsidR="00004E5D" w:rsidRPr="00583EF6">
        <w:rPr>
          <w:rFonts w:cstheme="minorHAnsi"/>
          <w:spacing w:val="1"/>
        </w:rPr>
        <w:t>04.</w:t>
      </w:r>
    </w:p>
    <w:p w14:paraId="55FA918F" w14:textId="08AF116A" w:rsidR="00E36A20" w:rsidRDefault="00E36A20">
      <w:pPr>
        <w:jc w:val="both"/>
        <w:rPr>
          <w:rFonts w:cstheme="minorHAnsi"/>
          <w:spacing w:val="1"/>
        </w:rPr>
      </w:pPr>
      <w:r>
        <w:rPr>
          <w:rFonts w:cstheme="minorHAnsi"/>
          <w:spacing w:val="1"/>
        </w:rPr>
        <w:br w:type="page"/>
      </w:r>
    </w:p>
    <w:p w14:paraId="4252F64D" w14:textId="08FA22EC" w:rsidR="00EA04ED" w:rsidRPr="00F63659" w:rsidRDefault="00EA04ED" w:rsidP="00FD1AB4">
      <w:pPr>
        <w:pStyle w:val="Heading2"/>
      </w:pPr>
      <w:r w:rsidRPr="00FD1AB4">
        <w:lastRenderedPageBreak/>
        <w:t>Current</w:t>
      </w:r>
      <w:r w:rsidRPr="00EA04ED">
        <w:t xml:space="preserve"> project details</w:t>
      </w:r>
      <w:r w:rsidR="00AF763D" w:rsidRPr="00FD1AB4">
        <w:rPr>
          <w:b w:val="0"/>
          <w:bCs w:val="0"/>
        </w:rPr>
        <w:t xml:space="preserve"> </w:t>
      </w:r>
      <w:r w:rsidR="00AF763D" w:rsidRPr="003A7B0D">
        <w:rPr>
          <w:b w:val="0"/>
          <w:bCs w:val="0"/>
          <w:sz w:val="22"/>
          <w:szCs w:val="22"/>
        </w:rPr>
        <w:t>(</w:t>
      </w:r>
      <w:r w:rsidRPr="003A7B0D">
        <w:rPr>
          <w:b w:val="0"/>
          <w:bCs w:val="0"/>
          <w:sz w:val="22"/>
          <w:szCs w:val="22"/>
        </w:rPr>
        <w:t xml:space="preserve">refer to </w:t>
      </w:r>
      <w:hyperlink r:id="rId17" w:history="1">
        <w:r w:rsidRPr="003A7B0D">
          <w:rPr>
            <w:rStyle w:val="Hyperlink"/>
            <w:b w:val="0"/>
            <w:bCs w:val="0"/>
            <w:sz w:val="22"/>
            <w:szCs w:val="22"/>
          </w:rPr>
          <w:t>EthOS</w:t>
        </w:r>
      </w:hyperlink>
      <w:r w:rsidRPr="003A7B0D">
        <w:rPr>
          <w:b w:val="0"/>
          <w:bCs w:val="0"/>
          <w:sz w:val="22"/>
          <w:szCs w:val="22"/>
        </w:rPr>
        <w:t xml:space="preserve"> or the project approval letter</w:t>
      </w:r>
      <w:r w:rsidR="00AF763D" w:rsidRPr="003A7B0D">
        <w:rPr>
          <w:b w:val="0"/>
          <w:bCs w:val="0"/>
          <w:sz w:val="22"/>
          <w:szCs w:val="22"/>
        </w:rPr>
        <w:t>)</w:t>
      </w:r>
    </w:p>
    <w:p w14:paraId="3C665F2E" w14:textId="7D031E75" w:rsidR="00F63659" w:rsidRPr="00E500DD" w:rsidRDefault="00F63659" w:rsidP="00F63659">
      <w:pPr>
        <w:numPr>
          <w:ilvl w:val="0"/>
          <w:numId w:val="6"/>
        </w:numPr>
        <w:spacing w:after="240" w:line="240" w:lineRule="auto"/>
        <w:ind w:left="851"/>
        <w:rPr>
          <w:b/>
          <w:bCs/>
        </w:rPr>
      </w:pPr>
      <w:r w:rsidRPr="00E500DD">
        <w:rPr>
          <w:b/>
          <w:bCs/>
        </w:rPr>
        <w:t xml:space="preserve">EO reference number </w:t>
      </w:r>
      <w:r w:rsidR="00EC0B45">
        <w:rPr>
          <w:b/>
          <w:bCs/>
        </w:rPr>
        <w:t xml:space="preserve">and </w:t>
      </w:r>
      <w:r w:rsidRPr="00E500DD">
        <w:rPr>
          <w:b/>
          <w:bCs/>
        </w:rPr>
        <w:t>Project title</w:t>
      </w:r>
      <w:r w:rsidRPr="0041664F">
        <w:t xml:space="preserve"> (as approved by the Committee)</w:t>
      </w:r>
    </w:p>
    <w:tbl>
      <w:tblPr>
        <w:tblStyle w:val="ListTable4-Accent1"/>
        <w:tblW w:w="8680" w:type="dxa"/>
        <w:tblInd w:w="562" w:type="dxa"/>
        <w:tblLook w:val="0680" w:firstRow="0" w:lastRow="0" w:firstColumn="1" w:lastColumn="0" w:noHBand="1" w:noVBand="1"/>
      </w:tblPr>
      <w:tblGrid>
        <w:gridCol w:w="8680"/>
      </w:tblGrid>
      <w:tr w:rsidR="00F63659" w:rsidRPr="00BE55EB" w14:paraId="39978786" w14:textId="77777777" w:rsidTr="00F63659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</w:tcPr>
          <w:p w14:paraId="4B709882" w14:textId="2EAB4F0D" w:rsidR="00F63659" w:rsidRPr="00F63659" w:rsidRDefault="00F63659" w:rsidP="00E36A20">
            <w:pPr>
              <w:spacing w:after="240"/>
              <w:rPr>
                <w:b w:val="0"/>
                <w:bCs w:val="0"/>
              </w:rPr>
            </w:pPr>
          </w:p>
        </w:tc>
      </w:tr>
    </w:tbl>
    <w:p w14:paraId="67598E96" w14:textId="4D4B0BE4" w:rsidR="00F63659" w:rsidRPr="00E500DD" w:rsidRDefault="00F63659" w:rsidP="00F63659">
      <w:pPr>
        <w:numPr>
          <w:ilvl w:val="0"/>
          <w:numId w:val="6"/>
        </w:numPr>
        <w:spacing w:before="240" w:after="240"/>
        <w:ind w:left="850" w:hanging="357"/>
        <w:rPr>
          <w:b/>
          <w:bCs/>
        </w:rPr>
      </w:pPr>
      <w:r w:rsidRPr="00E500DD">
        <w:rPr>
          <w:b/>
          <w:bCs/>
        </w:rPr>
        <w:t>Principal Investigator</w:t>
      </w:r>
    </w:p>
    <w:tbl>
      <w:tblPr>
        <w:tblStyle w:val="GridTable4-Accent1"/>
        <w:tblW w:w="0" w:type="auto"/>
        <w:tblInd w:w="562" w:type="dxa"/>
        <w:tblLook w:val="0680" w:firstRow="0" w:lastRow="0" w:firstColumn="1" w:lastColumn="0" w:noHBand="1" w:noVBand="1"/>
      </w:tblPr>
      <w:tblGrid>
        <w:gridCol w:w="4034"/>
        <w:gridCol w:w="4596"/>
      </w:tblGrid>
      <w:tr w:rsidR="00F63659" w:rsidRPr="00F63659" w14:paraId="677A8826" w14:textId="77777777" w:rsidTr="00F636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4" w:type="dxa"/>
          </w:tcPr>
          <w:p w14:paraId="3FEC7865" w14:textId="7F569880" w:rsidR="00F63659" w:rsidRPr="00F63659" w:rsidRDefault="00F63659" w:rsidP="00F2084F">
            <w:pPr>
              <w:spacing w:before="120" w:after="120"/>
              <w:rPr>
                <w:b w:val="0"/>
                <w:bCs w:val="0"/>
              </w:rPr>
            </w:pPr>
            <w:r w:rsidRPr="0041664F">
              <w:t>Name and title:</w:t>
            </w:r>
          </w:p>
        </w:tc>
        <w:tc>
          <w:tcPr>
            <w:tcW w:w="4596" w:type="dxa"/>
          </w:tcPr>
          <w:p w14:paraId="6DD38AA3" w14:textId="77777777" w:rsidR="00F63659" w:rsidRPr="00F63659" w:rsidRDefault="00F63659" w:rsidP="00F2084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3659" w:rsidRPr="00F63659" w14:paraId="717110CD" w14:textId="77777777" w:rsidTr="00F636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4" w:type="dxa"/>
          </w:tcPr>
          <w:p w14:paraId="62C5FA3C" w14:textId="0414F81A" w:rsidR="00F63659" w:rsidRPr="00F63659" w:rsidRDefault="00F63659" w:rsidP="00F2084F">
            <w:pPr>
              <w:spacing w:before="120" w:after="120"/>
            </w:pPr>
            <w:r w:rsidRPr="0041664F">
              <w:t>Organisation and Centre/</w:t>
            </w:r>
            <w:r>
              <w:t xml:space="preserve"> </w:t>
            </w:r>
            <w:r w:rsidRPr="0041664F">
              <w:t>Section:</w:t>
            </w:r>
          </w:p>
        </w:tc>
        <w:tc>
          <w:tcPr>
            <w:tcW w:w="4596" w:type="dxa"/>
          </w:tcPr>
          <w:p w14:paraId="601DC73B" w14:textId="77777777" w:rsidR="00F63659" w:rsidRPr="00F63659" w:rsidRDefault="00F63659" w:rsidP="00F2084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3659" w:rsidRPr="00F63659" w14:paraId="0FD8B087" w14:textId="77777777" w:rsidTr="00F636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4" w:type="dxa"/>
          </w:tcPr>
          <w:p w14:paraId="199E77AB" w14:textId="337EBD83" w:rsidR="00F63659" w:rsidRPr="00F63659" w:rsidRDefault="00F63659" w:rsidP="00F2084F">
            <w:pPr>
              <w:spacing w:before="120" w:after="120"/>
            </w:pPr>
            <w:r w:rsidRPr="0041664F">
              <w:t>Position in the organisation:</w:t>
            </w:r>
          </w:p>
        </w:tc>
        <w:tc>
          <w:tcPr>
            <w:tcW w:w="4596" w:type="dxa"/>
          </w:tcPr>
          <w:p w14:paraId="6F61A3E0" w14:textId="77777777" w:rsidR="00F63659" w:rsidRPr="00F63659" w:rsidRDefault="00F63659" w:rsidP="00F2084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3659" w:rsidRPr="00F63659" w14:paraId="7DF5092E" w14:textId="77777777" w:rsidTr="00F636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4" w:type="dxa"/>
          </w:tcPr>
          <w:p w14:paraId="06F8F11B" w14:textId="3817672A" w:rsidR="00F63659" w:rsidRPr="00F63659" w:rsidRDefault="00F2084F" w:rsidP="00F2084F">
            <w:pPr>
              <w:spacing w:before="120" w:after="120"/>
              <w:rPr>
                <w:b w:val="0"/>
                <w:bCs w:val="0"/>
              </w:rPr>
            </w:pPr>
            <w:r w:rsidRPr="0041664F">
              <w:t>Email and ph</w:t>
            </w:r>
            <w:r>
              <w:t>one number</w:t>
            </w:r>
            <w:r w:rsidRPr="0041664F">
              <w:t>:</w:t>
            </w:r>
          </w:p>
        </w:tc>
        <w:tc>
          <w:tcPr>
            <w:tcW w:w="4596" w:type="dxa"/>
          </w:tcPr>
          <w:p w14:paraId="174645EB" w14:textId="77777777" w:rsidR="00F63659" w:rsidRPr="00F63659" w:rsidRDefault="00F63659" w:rsidP="00F2084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084F" w:rsidRPr="00F63659" w14:paraId="3BA272EE" w14:textId="77777777" w:rsidTr="00F636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4" w:type="dxa"/>
          </w:tcPr>
          <w:p w14:paraId="3C6E2E7C" w14:textId="464B18F3" w:rsidR="00F2084F" w:rsidRPr="00F63659" w:rsidRDefault="00F2084F" w:rsidP="00F2084F">
            <w:pPr>
              <w:spacing w:before="120" w:after="120"/>
              <w:rPr>
                <w:b w:val="0"/>
                <w:bCs w:val="0"/>
              </w:rPr>
            </w:pPr>
            <w:r w:rsidRPr="0041664F">
              <w:t>Physical location</w:t>
            </w:r>
            <w:r w:rsidRPr="00006241">
              <w:t xml:space="preserve"> (</w:t>
            </w:r>
            <w:r w:rsidR="00890BF6" w:rsidRPr="00006241">
              <w:t>n</w:t>
            </w:r>
            <w:r w:rsidR="00352FF9" w:rsidRPr="00006241">
              <w:t>o</w:t>
            </w:r>
            <w:r w:rsidRPr="00006241">
              <w:t>t postal address):</w:t>
            </w:r>
          </w:p>
        </w:tc>
        <w:tc>
          <w:tcPr>
            <w:tcW w:w="4596" w:type="dxa"/>
          </w:tcPr>
          <w:p w14:paraId="69FA1FCA" w14:textId="77777777" w:rsidR="00F2084F" w:rsidRPr="00F63659" w:rsidRDefault="00F2084F" w:rsidP="00F2084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A4AA94" w14:textId="0387C90E" w:rsidR="00F63659" w:rsidRPr="00E500DD" w:rsidRDefault="00F2084F" w:rsidP="00F2084F">
      <w:pPr>
        <w:numPr>
          <w:ilvl w:val="0"/>
          <w:numId w:val="6"/>
        </w:numPr>
        <w:spacing w:before="240" w:after="240"/>
        <w:ind w:left="850" w:hanging="357"/>
        <w:rPr>
          <w:b/>
          <w:bCs/>
        </w:rPr>
      </w:pPr>
      <w:r w:rsidRPr="00E500DD">
        <w:rPr>
          <w:b/>
          <w:bCs/>
        </w:rPr>
        <w:t>Contact person if different to Principal Investigator</w:t>
      </w:r>
    </w:p>
    <w:tbl>
      <w:tblPr>
        <w:tblStyle w:val="ListTable4-Accent1"/>
        <w:tblW w:w="8647" w:type="dxa"/>
        <w:tblInd w:w="562" w:type="dxa"/>
        <w:tblBorders>
          <w:insideV w:val="single" w:sz="4" w:space="0" w:color="8EAADB" w:themeColor="accent1" w:themeTint="99"/>
        </w:tblBorders>
        <w:tblLook w:val="0680" w:firstRow="0" w:lastRow="0" w:firstColumn="1" w:lastColumn="0" w:noHBand="1" w:noVBand="1"/>
      </w:tblPr>
      <w:tblGrid>
        <w:gridCol w:w="3969"/>
        <w:gridCol w:w="4678"/>
      </w:tblGrid>
      <w:tr w:rsidR="00F2084F" w:rsidRPr="00BE55EB" w14:paraId="768F0239" w14:textId="2BA02062" w:rsidTr="00F2084F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206B65E" w14:textId="0298BD1B" w:rsidR="00F2084F" w:rsidRPr="0041664F" w:rsidRDefault="00F2084F" w:rsidP="00F2084F">
            <w:pPr>
              <w:spacing w:before="120" w:after="120"/>
            </w:pPr>
            <w:r w:rsidRPr="0041664F">
              <w:t>Name and title:</w:t>
            </w:r>
          </w:p>
        </w:tc>
        <w:tc>
          <w:tcPr>
            <w:tcW w:w="4678" w:type="dxa"/>
          </w:tcPr>
          <w:p w14:paraId="39072C37" w14:textId="77777777" w:rsidR="00F2084F" w:rsidRPr="0041664F" w:rsidRDefault="00F2084F" w:rsidP="00F2084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084F" w:rsidRPr="00BE55EB" w14:paraId="555FC264" w14:textId="633800F0" w:rsidTr="00F2084F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884AFF9" w14:textId="389B6EBB" w:rsidR="00F2084F" w:rsidRPr="0041664F" w:rsidRDefault="00F2084F" w:rsidP="00F2084F">
            <w:pPr>
              <w:spacing w:before="120" w:after="120"/>
            </w:pPr>
            <w:r w:rsidRPr="0041664F">
              <w:t>Organisation and Centre/</w:t>
            </w:r>
            <w:r>
              <w:t xml:space="preserve"> </w:t>
            </w:r>
            <w:r w:rsidRPr="0041664F">
              <w:t>Section:</w:t>
            </w:r>
          </w:p>
        </w:tc>
        <w:tc>
          <w:tcPr>
            <w:tcW w:w="4678" w:type="dxa"/>
          </w:tcPr>
          <w:p w14:paraId="7688D18C" w14:textId="77777777" w:rsidR="00F2084F" w:rsidRPr="0041664F" w:rsidRDefault="00F2084F" w:rsidP="00F2084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084F" w:rsidRPr="00BE55EB" w14:paraId="0F296A1D" w14:textId="79DBEA4E" w:rsidTr="00F2084F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5B1557C" w14:textId="3DF3BF12" w:rsidR="00F2084F" w:rsidRPr="0041664F" w:rsidRDefault="00F2084F" w:rsidP="00F2084F">
            <w:pPr>
              <w:spacing w:before="120" w:after="120"/>
            </w:pPr>
            <w:r w:rsidRPr="0041664F">
              <w:t>Position in the organisation:</w:t>
            </w:r>
          </w:p>
        </w:tc>
        <w:tc>
          <w:tcPr>
            <w:tcW w:w="4678" w:type="dxa"/>
          </w:tcPr>
          <w:p w14:paraId="04B8BBAF" w14:textId="77777777" w:rsidR="00F2084F" w:rsidRPr="0041664F" w:rsidRDefault="00F2084F" w:rsidP="00F2084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084F" w:rsidRPr="00BE55EB" w14:paraId="0AE0A2D7" w14:textId="3E04DA1A" w:rsidTr="00F2084F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2D89BDF" w14:textId="0DADC4F0" w:rsidR="00F2084F" w:rsidRPr="0041664F" w:rsidRDefault="00F2084F" w:rsidP="00F2084F">
            <w:pPr>
              <w:spacing w:before="120" w:after="120"/>
            </w:pPr>
            <w:r w:rsidRPr="0041664F">
              <w:t>Email and ph</w:t>
            </w:r>
            <w:r>
              <w:t>one number:</w:t>
            </w:r>
          </w:p>
        </w:tc>
        <w:tc>
          <w:tcPr>
            <w:tcW w:w="4678" w:type="dxa"/>
          </w:tcPr>
          <w:p w14:paraId="5B2FF3C1" w14:textId="77777777" w:rsidR="00F2084F" w:rsidRPr="0041664F" w:rsidRDefault="00F2084F" w:rsidP="00F2084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8F2C85" w14:textId="2EDC0FA1" w:rsidR="00E36A20" w:rsidRPr="00E538E7" w:rsidRDefault="00E36A20" w:rsidP="00FD1AB4">
      <w:pPr>
        <w:pStyle w:val="Heading2"/>
      </w:pPr>
      <w:r>
        <w:t>P</w:t>
      </w:r>
      <w:r w:rsidRPr="00E36A20">
        <w:t>rogress of the approved project</w:t>
      </w:r>
      <w:r w:rsidR="007C7BB9" w:rsidRPr="00FD1AB4">
        <w:rPr>
          <w:b w:val="0"/>
          <w:bCs w:val="0"/>
        </w:rPr>
        <w:t xml:space="preserve"> </w:t>
      </w:r>
      <w:r w:rsidRPr="00890BF6">
        <w:rPr>
          <w:b w:val="0"/>
          <w:bCs w:val="0"/>
          <w:sz w:val="24"/>
          <w:szCs w:val="24"/>
        </w:rPr>
        <w:t xml:space="preserve">(mark n/a to any that do </w:t>
      </w:r>
      <w:r w:rsidR="00890BF6" w:rsidRPr="00890BF6">
        <w:rPr>
          <w:b w:val="0"/>
          <w:bCs w:val="0"/>
          <w:sz w:val="24"/>
          <w:szCs w:val="24"/>
        </w:rPr>
        <w:t>n</w:t>
      </w:r>
      <w:r w:rsidR="00352FF9" w:rsidRPr="00890BF6">
        <w:rPr>
          <w:b w:val="0"/>
          <w:bCs w:val="0"/>
          <w:sz w:val="24"/>
          <w:szCs w:val="24"/>
        </w:rPr>
        <w:t>o</w:t>
      </w:r>
      <w:r w:rsidRPr="00890BF6">
        <w:rPr>
          <w:b w:val="0"/>
          <w:bCs w:val="0"/>
          <w:sz w:val="24"/>
          <w:szCs w:val="24"/>
        </w:rPr>
        <w:t>t apply)</w:t>
      </w:r>
    </w:p>
    <w:p w14:paraId="47D5B4F0" w14:textId="7F1A6CA1" w:rsidR="0041664F" w:rsidRPr="00722B81" w:rsidRDefault="00E538E7" w:rsidP="00E538E7">
      <w:pPr>
        <w:numPr>
          <w:ilvl w:val="1"/>
          <w:numId w:val="7"/>
        </w:numPr>
        <w:spacing w:after="120" w:line="240" w:lineRule="auto"/>
        <w:ind w:left="850" w:hanging="425"/>
        <w:rPr>
          <w:b/>
          <w:bCs/>
          <w:iCs/>
        </w:rPr>
      </w:pPr>
      <w:r w:rsidRPr="00CD3647">
        <w:rPr>
          <w:b/>
          <w:bCs/>
        </w:rPr>
        <w:t>Approvals up to and including data destruction</w:t>
      </w:r>
      <w:r>
        <w:br/>
      </w:r>
      <w:r w:rsidR="00352FF9">
        <w:rPr>
          <w:iCs/>
        </w:rPr>
        <w:t>No</w:t>
      </w:r>
      <w:r w:rsidR="00823341" w:rsidRPr="00E538E7">
        <w:rPr>
          <w:iCs/>
        </w:rPr>
        <w:t>te</w:t>
      </w:r>
      <w:r w:rsidRPr="00E538E7">
        <w:rPr>
          <w:iCs/>
        </w:rPr>
        <w:t xml:space="preserve">: </w:t>
      </w:r>
      <w:r w:rsidR="00823341">
        <w:rPr>
          <w:iCs/>
        </w:rPr>
        <w:t>A</w:t>
      </w:r>
      <w:r w:rsidRPr="00E538E7">
        <w:rPr>
          <w:iCs/>
        </w:rPr>
        <w:t xml:space="preserve">t data destruction time, a separate </w:t>
      </w:r>
      <w:hyperlink r:id="rId18" w:history="1">
        <w:r w:rsidRPr="00E538E7">
          <w:rPr>
            <w:rStyle w:val="Hyperlink"/>
            <w:iCs/>
          </w:rPr>
          <w:t>Final Monitoring Report</w:t>
        </w:r>
      </w:hyperlink>
      <w:r w:rsidRPr="00E538E7">
        <w:rPr>
          <w:iCs/>
        </w:rPr>
        <w:t xml:space="preserve"> is submitted</w:t>
      </w:r>
      <w:r w:rsidR="00823341">
        <w:rPr>
          <w:iCs/>
        </w:rPr>
        <w:t>.</w:t>
      </w:r>
    </w:p>
    <w:tbl>
      <w:tblPr>
        <w:tblStyle w:val="GridTable4-Accent1"/>
        <w:tblW w:w="8647" w:type="dxa"/>
        <w:tblInd w:w="562" w:type="dxa"/>
        <w:tblLook w:val="0680" w:firstRow="0" w:lastRow="0" w:firstColumn="1" w:lastColumn="0" w:noHBand="1" w:noVBand="1"/>
      </w:tblPr>
      <w:tblGrid>
        <w:gridCol w:w="3969"/>
        <w:gridCol w:w="4678"/>
      </w:tblGrid>
      <w:tr w:rsidR="00E538E7" w:rsidRPr="00BE55EB" w14:paraId="3BE0DA6F" w14:textId="77777777" w:rsidTr="00935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D81DA35" w14:textId="69770D97" w:rsidR="00E538E7" w:rsidRPr="00E538E7" w:rsidRDefault="00E538E7" w:rsidP="00823341">
            <w:pPr>
              <w:spacing w:before="120" w:after="120"/>
            </w:pPr>
            <w:r w:rsidRPr="0041664F">
              <w:t xml:space="preserve">Date of original approval: </w:t>
            </w:r>
          </w:p>
        </w:tc>
        <w:tc>
          <w:tcPr>
            <w:tcW w:w="4678" w:type="dxa"/>
          </w:tcPr>
          <w:p w14:paraId="7C469C23" w14:textId="27622FC5" w:rsidR="00E538E7" w:rsidRPr="0041664F" w:rsidRDefault="00E538E7" w:rsidP="0082334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38E7" w:rsidRPr="00BE55EB" w14:paraId="302C4E1F" w14:textId="77777777" w:rsidTr="00935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59440D2" w14:textId="342E94FF" w:rsidR="00E538E7" w:rsidRPr="0041664F" w:rsidRDefault="00E538E7" w:rsidP="00823341">
            <w:pPr>
              <w:spacing w:before="120" w:after="120"/>
            </w:pPr>
            <w:r w:rsidRPr="0041664F">
              <w:t xml:space="preserve">Current project completion date </w:t>
            </w:r>
          </w:p>
        </w:tc>
        <w:tc>
          <w:tcPr>
            <w:tcW w:w="4678" w:type="dxa"/>
          </w:tcPr>
          <w:p w14:paraId="73877F51" w14:textId="77777777" w:rsidR="00E538E7" w:rsidRPr="0041664F" w:rsidRDefault="00E538E7" w:rsidP="0082334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38E7" w:rsidRPr="00BE55EB" w14:paraId="44CC7D39" w14:textId="77777777" w:rsidTr="00935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04E8E8B4" w14:textId="041B22F4" w:rsidR="00E538E7" w:rsidRPr="0041664F" w:rsidRDefault="00E538E7" w:rsidP="00823341">
            <w:pPr>
              <w:spacing w:before="120" w:after="120"/>
            </w:pPr>
            <w:r w:rsidRPr="0041664F">
              <w:t xml:space="preserve">Approved data destruction date </w:t>
            </w:r>
            <w:r w:rsidRPr="00006241">
              <w:t>(if different):</w:t>
            </w:r>
          </w:p>
        </w:tc>
        <w:tc>
          <w:tcPr>
            <w:tcW w:w="4678" w:type="dxa"/>
          </w:tcPr>
          <w:p w14:paraId="763405B9" w14:textId="77777777" w:rsidR="00E538E7" w:rsidRPr="0041664F" w:rsidRDefault="00E538E7" w:rsidP="0082334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DB3DAF" w14:textId="1557BFA1" w:rsidR="00E538E7" w:rsidRPr="00722B81" w:rsidRDefault="00E538E7" w:rsidP="00823341">
      <w:pPr>
        <w:keepNext/>
        <w:numPr>
          <w:ilvl w:val="1"/>
          <w:numId w:val="7"/>
        </w:numPr>
        <w:spacing w:before="120" w:after="120" w:line="240" w:lineRule="auto"/>
        <w:ind w:left="850" w:hanging="425"/>
        <w:rPr>
          <w:b/>
          <w:bCs/>
          <w:iCs/>
        </w:rPr>
      </w:pPr>
      <w:r w:rsidRPr="00F63659">
        <w:rPr>
          <w:b/>
          <w:bCs/>
        </w:rPr>
        <w:t>Project commencement</w:t>
      </w:r>
      <w:r>
        <w:t xml:space="preserve"> (</w:t>
      </w:r>
      <w:r w:rsidR="00890BF6">
        <w:rPr>
          <w:iCs/>
        </w:rPr>
        <w:t>n</w:t>
      </w:r>
      <w:r w:rsidR="00352FF9">
        <w:rPr>
          <w:iCs/>
        </w:rPr>
        <w:t>o</w:t>
      </w:r>
      <w:r w:rsidRPr="00E538E7">
        <w:rPr>
          <w:iCs/>
        </w:rPr>
        <w:t>t the date the project was approved but the date it actually commenced</w:t>
      </w:r>
      <w:r>
        <w:rPr>
          <w:iCs/>
        </w:rPr>
        <w:t>)</w:t>
      </w:r>
    </w:p>
    <w:tbl>
      <w:tblPr>
        <w:tblStyle w:val="GridTable4-Accent1"/>
        <w:tblW w:w="8647" w:type="dxa"/>
        <w:tblInd w:w="562" w:type="dxa"/>
        <w:tblLook w:val="0680" w:firstRow="0" w:lastRow="0" w:firstColumn="1" w:lastColumn="0" w:noHBand="1" w:noVBand="1"/>
      </w:tblPr>
      <w:tblGrid>
        <w:gridCol w:w="3969"/>
        <w:gridCol w:w="4678"/>
      </w:tblGrid>
      <w:tr w:rsidR="00CD3647" w:rsidRPr="00BE55EB" w14:paraId="5E6F196F" w14:textId="77777777" w:rsidTr="00722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733979C" w14:textId="2C06E9BC" w:rsidR="00CD3647" w:rsidRPr="00CD3647" w:rsidRDefault="00CD3647" w:rsidP="00E96E1D">
            <w:pPr>
              <w:spacing w:before="120" w:after="120"/>
            </w:pPr>
            <w:r w:rsidRPr="0041664F">
              <w:t>Date the AIHW-approved aspects of the research commenced:</w:t>
            </w:r>
          </w:p>
        </w:tc>
        <w:tc>
          <w:tcPr>
            <w:tcW w:w="4678" w:type="dxa"/>
          </w:tcPr>
          <w:p w14:paraId="014C1285" w14:textId="77777777" w:rsidR="00CD3647" w:rsidRPr="0041664F" w:rsidRDefault="00CD3647" w:rsidP="00E96E1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38E7" w:rsidRPr="00BE55EB" w14:paraId="2F90D6DA" w14:textId="77777777" w:rsidTr="00722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757BE778" w14:textId="0864928E" w:rsidR="00E538E7" w:rsidRPr="00CD3647" w:rsidRDefault="00CD3647" w:rsidP="00E96E1D">
            <w:pPr>
              <w:spacing w:before="120" w:after="120"/>
            </w:pPr>
            <w:r w:rsidRPr="0041664F">
              <w:t xml:space="preserve">If the approved research has </w:t>
            </w:r>
            <w:r w:rsidR="00890BF6">
              <w:t>n</w:t>
            </w:r>
            <w:r w:rsidR="00352FF9">
              <w:t>o</w:t>
            </w:r>
            <w:r w:rsidRPr="0041664F">
              <w:t>t yet commenced, provide brief reasons and attach any supporting documentation:</w:t>
            </w:r>
          </w:p>
        </w:tc>
        <w:tc>
          <w:tcPr>
            <w:tcW w:w="4678" w:type="dxa"/>
          </w:tcPr>
          <w:p w14:paraId="049A53E3" w14:textId="5F15163B" w:rsidR="00E538E7" w:rsidRPr="0041664F" w:rsidRDefault="00E538E7" w:rsidP="00E96E1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0D53D9" w14:textId="71CEBBEA" w:rsidR="009A7E9E" w:rsidRPr="00CA240B" w:rsidRDefault="009A7E9E" w:rsidP="00DD544E">
      <w:pPr>
        <w:keepNext/>
        <w:spacing w:before="120" w:line="240" w:lineRule="auto"/>
        <w:ind w:left="567"/>
        <w:rPr>
          <w:b/>
          <w:bCs/>
        </w:rPr>
      </w:pPr>
      <w:r w:rsidRPr="00CA240B">
        <w:rPr>
          <w:b/>
          <w:bCs/>
        </w:rPr>
        <w:lastRenderedPageBreak/>
        <w:t>Human Research Ethics Committee (HREC) approvals</w:t>
      </w:r>
    </w:p>
    <w:tbl>
      <w:tblPr>
        <w:tblStyle w:val="ListTable4-Accent1"/>
        <w:tblW w:w="8680" w:type="dxa"/>
        <w:tblInd w:w="562" w:type="dxa"/>
        <w:tblBorders>
          <w:insideV w:val="single" w:sz="4" w:space="0" w:color="8EAADB" w:themeColor="accent1" w:themeTint="99"/>
        </w:tblBorders>
        <w:tblLook w:val="0680" w:firstRow="0" w:lastRow="0" w:firstColumn="1" w:lastColumn="0" w:noHBand="1" w:noVBand="1"/>
      </w:tblPr>
      <w:tblGrid>
        <w:gridCol w:w="3969"/>
        <w:gridCol w:w="4711"/>
      </w:tblGrid>
      <w:tr w:rsidR="00E538E7" w:rsidRPr="00BE55EB" w14:paraId="78908D19" w14:textId="77777777" w:rsidTr="00DD544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28F2330" w14:textId="5C798832" w:rsidR="00E538E7" w:rsidRPr="0041664F" w:rsidRDefault="009A7E9E" w:rsidP="00E96E1D">
            <w:pPr>
              <w:spacing w:before="120" w:after="120"/>
            </w:pPr>
            <w:r w:rsidRPr="0041664F">
              <w:t>Date home institution HREC approval expires:</w:t>
            </w:r>
          </w:p>
        </w:tc>
        <w:tc>
          <w:tcPr>
            <w:tcW w:w="4711" w:type="dxa"/>
          </w:tcPr>
          <w:p w14:paraId="77DD1C38" w14:textId="77777777" w:rsidR="00E538E7" w:rsidRPr="0041664F" w:rsidRDefault="00E538E7" w:rsidP="00E96E1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E9E" w:rsidRPr="00BE55EB" w14:paraId="379E5F4B" w14:textId="77777777" w:rsidTr="00DD544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0E767FF" w14:textId="41C8CC31" w:rsidR="009A7E9E" w:rsidRPr="0041664F" w:rsidRDefault="009A7E9E" w:rsidP="00E96E1D">
            <w:pPr>
              <w:spacing w:before="120" w:after="120"/>
            </w:pPr>
            <w:r w:rsidRPr="0041664F">
              <w:t xml:space="preserve">Date other HREC approvals expire </w:t>
            </w:r>
            <w:r w:rsidRPr="00006241">
              <w:t>(list as applicable):</w:t>
            </w:r>
          </w:p>
        </w:tc>
        <w:tc>
          <w:tcPr>
            <w:tcW w:w="4711" w:type="dxa"/>
          </w:tcPr>
          <w:p w14:paraId="088D8119" w14:textId="77777777" w:rsidR="009A7E9E" w:rsidRPr="0041664F" w:rsidRDefault="009A7E9E" w:rsidP="00E96E1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E9E" w:rsidRPr="00BE55EB" w14:paraId="068ADFD8" w14:textId="77777777" w:rsidTr="00DD544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08BEEAC0" w14:textId="4B5C2BAA" w:rsidR="009A7E9E" w:rsidRPr="0041664F" w:rsidRDefault="009A7E9E" w:rsidP="00E96E1D">
            <w:pPr>
              <w:spacing w:before="120" w:after="120"/>
            </w:pPr>
            <w:r w:rsidRPr="0041664F">
              <w:t>If any HREC approvals have expired, briefly explain how those approvals have been renewed including (indicative) dates:</w:t>
            </w:r>
          </w:p>
        </w:tc>
        <w:tc>
          <w:tcPr>
            <w:tcW w:w="4711" w:type="dxa"/>
          </w:tcPr>
          <w:p w14:paraId="1F407310" w14:textId="77777777" w:rsidR="009A7E9E" w:rsidRPr="0041664F" w:rsidRDefault="009A7E9E" w:rsidP="00E96E1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D6AC639" w14:textId="33AB08E4" w:rsidR="009A7E9E" w:rsidRDefault="009A7E9E" w:rsidP="003A7B0D">
      <w:pPr>
        <w:spacing w:before="120" w:after="0" w:line="240" w:lineRule="auto"/>
        <w:ind w:left="567"/>
        <w:rPr>
          <w:b/>
          <w:bCs/>
        </w:rPr>
      </w:pPr>
      <w:r w:rsidRPr="00CA240B">
        <w:rPr>
          <w:b/>
          <w:bCs/>
        </w:rPr>
        <w:t>Changes to the project (amendment requests)</w:t>
      </w:r>
    </w:p>
    <w:p w14:paraId="1FE226A2" w14:textId="50E497D8" w:rsidR="00AA69C7" w:rsidRPr="00CA240B" w:rsidRDefault="00AA69C7" w:rsidP="003A7B0D">
      <w:pPr>
        <w:spacing w:after="120"/>
        <w:ind w:firstLine="567"/>
        <w:rPr>
          <w:b/>
          <w:bCs/>
        </w:rPr>
      </w:pPr>
      <w:r>
        <w:t>(</w:t>
      </w:r>
      <w:r w:rsidRPr="009354FB">
        <w:t xml:space="preserve">Do </w:t>
      </w:r>
      <w:r>
        <w:t>no</w:t>
      </w:r>
      <w:r w:rsidRPr="009354FB">
        <w:t>t attach amendment requests or approval letters</w:t>
      </w:r>
      <w:r>
        <w:t>)</w:t>
      </w:r>
    </w:p>
    <w:tbl>
      <w:tblPr>
        <w:tblStyle w:val="ListTable4-Accent1"/>
        <w:tblW w:w="8680" w:type="dxa"/>
        <w:tblInd w:w="562" w:type="dxa"/>
        <w:tblLook w:val="0680" w:firstRow="0" w:lastRow="0" w:firstColumn="1" w:lastColumn="0" w:noHBand="1" w:noVBand="1"/>
      </w:tblPr>
      <w:tblGrid>
        <w:gridCol w:w="2835"/>
        <w:gridCol w:w="1134"/>
        <w:gridCol w:w="4711"/>
      </w:tblGrid>
      <w:tr w:rsidR="00E538E7" w:rsidRPr="00BE55EB" w14:paraId="70AEAC1D" w14:textId="77777777" w:rsidTr="00DD544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  <w:tcBorders>
              <w:right w:val="single" w:sz="4" w:space="0" w:color="8EAADB" w:themeColor="accent1" w:themeTint="99"/>
            </w:tcBorders>
            <w:vAlign w:val="center"/>
          </w:tcPr>
          <w:p w14:paraId="5C81E28E" w14:textId="43600F78" w:rsidR="00E538E7" w:rsidRPr="0041664F" w:rsidRDefault="009A7E9E" w:rsidP="00E96E1D">
            <w:pPr>
              <w:spacing w:before="120" w:after="120"/>
            </w:pPr>
            <w:r w:rsidRPr="0041664F">
              <w:t>Has the Committee approved any amendments to the project?</w:t>
            </w:r>
          </w:p>
        </w:tc>
        <w:tc>
          <w:tcPr>
            <w:tcW w:w="4711" w:type="dxa"/>
            <w:tcBorders>
              <w:left w:val="single" w:sz="4" w:space="0" w:color="8EAADB" w:themeColor="accent1" w:themeTint="99"/>
            </w:tcBorders>
            <w:vAlign w:val="center"/>
          </w:tcPr>
          <w:p w14:paraId="2BE44EC5" w14:textId="015E2DB4" w:rsidR="00E538E7" w:rsidRPr="0041664F" w:rsidRDefault="00CE2B7D" w:rsidP="00E96E1D">
            <w:pPr>
              <w:tabs>
                <w:tab w:val="right" w:pos="1843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ebdings" w:char="F063"/>
            </w:r>
            <w:r>
              <w:t xml:space="preserve"> </w:t>
            </w:r>
            <w:r w:rsidR="00352FF9">
              <w:t>Yes</w:t>
            </w:r>
            <w:r w:rsidR="00E538E7" w:rsidRPr="0041664F">
              <w:tab/>
            </w:r>
            <w:r>
              <w:sym w:font="Webdings" w:char="F063"/>
            </w:r>
            <w:r>
              <w:t xml:space="preserve"> </w:t>
            </w:r>
            <w:r w:rsidR="00352FF9">
              <w:t>No</w:t>
            </w:r>
          </w:p>
        </w:tc>
      </w:tr>
      <w:tr w:rsidR="00CE2B7D" w:rsidRPr="009354FB" w14:paraId="629DDB5C" w14:textId="77777777" w:rsidTr="00DD544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gridSpan w:val="3"/>
            <w:vAlign w:val="center"/>
          </w:tcPr>
          <w:p w14:paraId="77C1D88F" w14:textId="164A396B" w:rsidR="00CE2B7D" w:rsidRPr="009354FB" w:rsidRDefault="00CE2B7D" w:rsidP="00E96E1D">
            <w:pPr>
              <w:tabs>
                <w:tab w:val="right" w:pos="1843"/>
              </w:tabs>
              <w:spacing w:before="120" w:after="120"/>
              <w:rPr>
                <w:b w:val="0"/>
                <w:bCs w:val="0"/>
              </w:rPr>
            </w:pPr>
            <w:r w:rsidRPr="00AA69C7">
              <w:t xml:space="preserve">If </w:t>
            </w:r>
            <w:r w:rsidR="00352FF9" w:rsidRPr="00AA69C7">
              <w:t>Yes</w:t>
            </w:r>
            <w:r w:rsidRPr="009354FB">
              <w:rPr>
                <w:b w:val="0"/>
                <w:bCs w:val="0"/>
              </w:rPr>
              <w:t>, briefly describe the nature of those approved amendments, for example, an extension of time (see 2 (a) above) and the date they were approved</w:t>
            </w:r>
            <w:r w:rsidR="009354FB" w:rsidRPr="009354FB">
              <w:rPr>
                <w:b w:val="0"/>
                <w:bCs w:val="0"/>
              </w:rPr>
              <w:t>.</w:t>
            </w:r>
          </w:p>
        </w:tc>
      </w:tr>
      <w:tr w:rsidR="00E538E7" w:rsidRPr="00BE55EB" w14:paraId="319AA280" w14:textId="77777777" w:rsidTr="00DD544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single" w:sz="4" w:space="0" w:color="8EAADB" w:themeColor="accent1" w:themeTint="99"/>
            </w:tcBorders>
          </w:tcPr>
          <w:p w14:paraId="780DB87D" w14:textId="131C4507" w:rsidR="00E538E7" w:rsidRPr="0041664F" w:rsidRDefault="00CA240B" w:rsidP="00E96E1D">
            <w:pPr>
              <w:spacing w:before="120" w:after="120"/>
            </w:pPr>
            <w:r>
              <w:t>Approval date:</w:t>
            </w:r>
          </w:p>
        </w:tc>
        <w:tc>
          <w:tcPr>
            <w:tcW w:w="5845" w:type="dxa"/>
            <w:gridSpan w:val="2"/>
            <w:tcBorders>
              <w:left w:val="single" w:sz="4" w:space="0" w:color="8EAADB" w:themeColor="accent1" w:themeTint="99"/>
            </w:tcBorders>
          </w:tcPr>
          <w:p w14:paraId="5316ED4E" w14:textId="1E93DC32" w:rsidR="00E538E7" w:rsidRPr="003A7B0D" w:rsidRDefault="00AA69C7" w:rsidP="00E96E1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7B0D">
              <w:rPr>
                <w:b/>
                <w:bCs/>
              </w:rPr>
              <w:t>Description of approved amendments:</w:t>
            </w:r>
          </w:p>
        </w:tc>
      </w:tr>
      <w:tr w:rsidR="00CA240B" w:rsidRPr="00BE55EB" w14:paraId="62114E37" w14:textId="77777777" w:rsidTr="00DD544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single" w:sz="4" w:space="0" w:color="8EAADB" w:themeColor="accent1" w:themeTint="99"/>
            </w:tcBorders>
          </w:tcPr>
          <w:p w14:paraId="23C89214" w14:textId="6724256B" w:rsidR="00CA240B" w:rsidRDefault="00CA240B" w:rsidP="00E96E1D">
            <w:pPr>
              <w:spacing w:before="120" w:after="120"/>
            </w:pPr>
          </w:p>
        </w:tc>
        <w:tc>
          <w:tcPr>
            <w:tcW w:w="5845" w:type="dxa"/>
            <w:gridSpan w:val="2"/>
            <w:tcBorders>
              <w:left w:val="single" w:sz="4" w:space="0" w:color="8EAADB" w:themeColor="accent1" w:themeTint="99"/>
            </w:tcBorders>
          </w:tcPr>
          <w:p w14:paraId="6098D431" w14:textId="77777777" w:rsidR="00CA240B" w:rsidRPr="0041664F" w:rsidRDefault="00CA240B" w:rsidP="00E96E1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D02B31" w14:textId="52D1BA55" w:rsidR="00511F3C" w:rsidRPr="00F849B8" w:rsidRDefault="002419F1" w:rsidP="00FD1AB4">
      <w:pPr>
        <w:pStyle w:val="Heading2"/>
      </w:pPr>
      <w:r>
        <w:t>T</w:t>
      </w:r>
      <w:r w:rsidRPr="002419F1">
        <w:t>erms and conditions</w:t>
      </w:r>
      <w:r w:rsidR="007C7BB9" w:rsidRPr="00FD1AB4">
        <w:rPr>
          <w:b w:val="0"/>
          <w:bCs w:val="0"/>
        </w:rPr>
        <w:t xml:space="preserve"> </w:t>
      </w:r>
      <w:r w:rsidRPr="003A7B0D">
        <w:rPr>
          <w:b w:val="0"/>
          <w:bCs w:val="0"/>
          <w:sz w:val="22"/>
          <w:szCs w:val="22"/>
        </w:rPr>
        <w:t xml:space="preserve">(mark n/a if </w:t>
      </w:r>
      <w:r w:rsidR="00890BF6" w:rsidRPr="003A7B0D">
        <w:rPr>
          <w:b w:val="0"/>
          <w:bCs w:val="0"/>
          <w:sz w:val="22"/>
          <w:szCs w:val="22"/>
        </w:rPr>
        <w:t>n</w:t>
      </w:r>
      <w:r w:rsidR="00352FF9" w:rsidRPr="003A7B0D">
        <w:rPr>
          <w:b w:val="0"/>
          <w:bCs w:val="0"/>
          <w:sz w:val="22"/>
          <w:szCs w:val="22"/>
        </w:rPr>
        <w:t>o</w:t>
      </w:r>
      <w:r w:rsidRPr="003A7B0D">
        <w:rPr>
          <w:b w:val="0"/>
          <w:bCs w:val="0"/>
          <w:sz w:val="22"/>
          <w:szCs w:val="22"/>
        </w:rPr>
        <w:t xml:space="preserve">t applicable </w:t>
      </w:r>
      <w:r w:rsidR="00F849B8" w:rsidRPr="003A7B0D">
        <w:rPr>
          <w:b w:val="0"/>
          <w:bCs w:val="0"/>
          <w:sz w:val="22"/>
          <w:szCs w:val="22"/>
        </w:rPr>
        <w:t xml:space="preserve">– </w:t>
      </w:r>
      <w:r w:rsidRPr="003A7B0D">
        <w:rPr>
          <w:b w:val="0"/>
          <w:bCs w:val="0"/>
          <w:sz w:val="22"/>
          <w:szCs w:val="22"/>
        </w:rPr>
        <w:t>refer to approval letter for details)</w:t>
      </w:r>
    </w:p>
    <w:p w14:paraId="52A263D4" w14:textId="0AB76FE1" w:rsidR="003A008D" w:rsidRPr="003A008D" w:rsidRDefault="003A008D" w:rsidP="003F1006">
      <w:pPr>
        <w:keepNext/>
        <w:numPr>
          <w:ilvl w:val="1"/>
          <w:numId w:val="19"/>
        </w:numPr>
        <w:spacing w:before="120" w:after="120" w:line="240" w:lineRule="auto"/>
        <w:ind w:left="993" w:hanging="426"/>
        <w:rPr>
          <w:b/>
          <w:bCs/>
        </w:rPr>
      </w:pPr>
      <w:r w:rsidRPr="003A008D">
        <w:rPr>
          <w:b/>
          <w:bCs/>
        </w:rPr>
        <w:t>Special conditions</w:t>
      </w:r>
    </w:p>
    <w:tbl>
      <w:tblPr>
        <w:tblStyle w:val="ListTable4-Accent1"/>
        <w:tblW w:w="8630" w:type="dxa"/>
        <w:tblInd w:w="562" w:type="dxa"/>
        <w:tblLook w:val="0680" w:firstRow="0" w:lastRow="0" w:firstColumn="1" w:lastColumn="0" w:noHBand="1" w:noVBand="1"/>
      </w:tblPr>
      <w:tblGrid>
        <w:gridCol w:w="4253"/>
        <w:gridCol w:w="4377"/>
      </w:tblGrid>
      <w:tr w:rsidR="003A008D" w:rsidRPr="0041664F" w14:paraId="1D8FE3F2" w14:textId="76745028" w:rsidTr="00B23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right w:val="single" w:sz="4" w:space="0" w:color="8EAADB" w:themeColor="accent1" w:themeTint="99"/>
            </w:tcBorders>
          </w:tcPr>
          <w:p w14:paraId="19243848" w14:textId="5F313549" w:rsidR="003A008D" w:rsidRPr="0041664F" w:rsidRDefault="003A008D" w:rsidP="00722B81">
            <w:pPr>
              <w:keepNext/>
              <w:tabs>
                <w:tab w:val="right" w:pos="1843"/>
              </w:tabs>
              <w:spacing w:before="120" w:after="240"/>
            </w:pPr>
            <w:r w:rsidRPr="0041664F">
              <w:t>Was the Committee approval subject to any special conditions?</w:t>
            </w:r>
          </w:p>
        </w:tc>
        <w:tc>
          <w:tcPr>
            <w:tcW w:w="4377" w:type="dxa"/>
            <w:tcBorders>
              <w:left w:val="single" w:sz="4" w:space="0" w:color="8EAADB" w:themeColor="accent1" w:themeTint="99"/>
            </w:tcBorders>
          </w:tcPr>
          <w:p w14:paraId="6733FF5F" w14:textId="072CAE82" w:rsidR="003A008D" w:rsidRPr="0041664F" w:rsidRDefault="003A008D" w:rsidP="00722B81">
            <w:pPr>
              <w:tabs>
                <w:tab w:val="right" w:pos="1843"/>
              </w:tabs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ebdings" w:char="F063"/>
            </w:r>
            <w:r>
              <w:t xml:space="preserve"> </w:t>
            </w:r>
            <w:r w:rsidR="00352FF9">
              <w:t>Yes</w:t>
            </w:r>
            <w:r w:rsidRPr="0041664F">
              <w:tab/>
            </w:r>
            <w:r>
              <w:sym w:font="Webdings" w:char="F063"/>
            </w:r>
            <w:r>
              <w:t xml:space="preserve"> </w:t>
            </w:r>
            <w:r w:rsidR="00352FF9">
              <w:t>No</w:t>
            </w:r>
          </w:p>
        </w:tc>
      </w:tr>
      <w:tr w:rsidR="003A008D" w:rsidRPr="0041664F" w14:paraId="0B5550D2" w14:textId="77777777" w:rsidTr="00B23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right w:val="single" w:sz="4" w:space="0" w:color="8EAADB" w:themeColor="accent1" w:themeTint="99"/>
            </w:tcBorders>
          </w:tcPr>
          <w:p w14:paraId="18F8325C" w14:textId="22C47B0C" w:rsidR="003A008D" w:rsidRPr="0041664F" w:rsidRDefault="003F1006" w:rsidP="00722B81">
            <w:pPr>
              <w:spacing w:before="120" w:after="240"/>
            </w:pPr>
            <w:r w:rsidRPr="0041664F">
              <w:t xml:space="preserve">If </w:t>
            </w:r>
            <w:r w:rsidR="00352FF9">
              <w:t>Yes</w:t>
            </w:r>
            <w:r w:rsidRPr="0041664F">
              <w:t xml:space="preserve">, briefly describe what those conditions were and how they have been met </w:t>
            </w:r>
            <w:r w:rsidRPr="00006241">
              <w:t>(attach any supporting documentation)</w:t>
            </w:r>
          </w:p>
        </w:tc>
        <w:tc>
          <w:tcPr>
            <w:tcW w:w="4377" w:type="dxa"/>
            <w:tcBorders>
              <w:left w:val="single" w:sz="4" w:space="0" w:color="8EAADB" w:themeColor="accent1" w:themeTint="99"/>
            </w:tcBorders>
          </w:tcPr>
          <w:p w14:paraId="04B0BD28" w14:textId="77777777" w:rsidR="003A008D" w:rsidRDefault="003A008D" w:rsidP="00722B81">
            <w:pPr>
              <w:tabs>
                <w:tab w:val="right" w:pos="1843"/>
              </w:tabs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0E2E430" w14:textId="7E66E60F" w:rsidR="00CC28F6" w:rsidRPr="00AF763D" w:rsidRDefault="00AF763D" w:rsidP="00FD1AB4">
      <w:pPr>
        <w:pStyle w:val="Heading2"/>
      </w:pPr>
      <w:r>
        <w:t>C</w:t>
      </w:r>
      <w:r w:rsidRPr="00AF763D">
        <w:t>ompliance including privacy and data storage</w:t>
      </w:r>
      <w:r w:rsidR="007C7BB9" w:rsidRPr="00FD1AB4">
        <w:rPr>
          <w:b w:val="0"/>
          <w:bCs w:val="0"/>
        </w:rPr>
        <w:t xml:space="preserve"> </w:t>
      </w:r>
      <w:r w:rsidRPr="00FD1AB4">
        <w:rPr>
          <w:b w:val="0"/>
          <w:bCs w:val="0"/>
          <w:sz w:val="22"/>
          <w:szCs w:val="22"/>
        </w:rPr>
        <w:t>(refer to approval letter for details)</w:t>
      </w:r>
    </w:p>
    <w:p w14:paraId="4FBCF64E" w14:textId="47BC8791" w:rsidR="003F1006" w:rsidRPr="003F1006" w:rsidRDefault="003F1006" w:rsidP="003F1006">
      <w:pPr>
        <w:keepNext/>
        <w:numPr>
          <w:ilvl w:val="1"/>
          <w:numId w:val="20"/>
        </w:numPr>
        <w:spacing w:before="120" w:after="120" w:line="240" w:lineRule="auto"/>
        <w:ind w:left="851"/>
        <w:rPr>
          <w:b/>
          <w:bCs/>
        </w:rPr>
      </w:pPr>
      <w:r w:rsidRPr="003F1006">
        <w:rPr>
          <w:b/>
          <w:bCs/>
        </w:rPr>
        <w:t>Data storage and security</w:t>
      </w:r>
      <w:r w:rsidRPr="0041664F">
        <w:t xml:space="preserve"> (paper and electronic data)</w:t>
      </w:r>
    </w:p>
    <w:tbl>
      <w:tblPr>
        <w:tblStyle w:val="ListTable4-Accent1"/>
        <w:tblW w:w="8680" w:type="dxa"/>
        <w:tblInd w:w="562" w:type="dxa"/>
        <w:tblLook w:val="0680" w:firstRow="0" w:lastRow="0" w:firstColumn="1" w:lastColumn="0" w:noHBand="1" w:noVBand="1"/>
      </w:tblPr>
      <w:tblGrid>
        <w:gridCol w:w="4253"/>
        <w:gridCol w:w="4427"/>
      </w:tblGrid>
      <w:tr w:rsidR="00CC28F6" w:rsidRPr="0041664F" w14:paraId="78FAE318" w14:textId="77777777" w:rsidTr="00B23EF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right w:val="single" w:sz="4" w:space="0" w:color="8EAADB" w:themeColor="accent1" w:themeTint="99"/>
            </w:tcBorders>
          </w:tcPr>
          <w:p w14:paraId="36CF9F43" w14:textId="6DDD024A" w:rsidR="00CC28F6" w:rsidRPr="003F1006" w:rsidRDefault="003F1006" w:rsidP="00722B81">
            <w:pPr>
              <w:spacing w:before="120" w:after="240"/>
            </w:pPr>
            <w:r w:rsidRPr="003F1006">
              <w:t>The data storage and security arrangements approved by the Committee continue to be met</w:t>
            </w:r>
            <w:r>
              <w:t>.</w:t>
            </w:r>
          </w:p>
        </w:tc>
        <w:tc>
          <w:tcPr>
            <w:tcW w:w="4427" w:type="dxa"/>
            <w:tcBorders>
              <w:left w:val="single" w:sz="4" w:space="0" w:color="8EAADB" w:themeColor="accent1" w:themeTint="99"/>
            </w:tcBorders>
          </w:tcPr>
          <w:p w14:paraId="49E889CA" w14:textId="72185D34" w:rsidR="00A25C2D" w:rsidRPr="0041664F" w:rsidRDefault="003F1006" w:rsidP="00722B81">
            <w:pPr>
              <w:tabs>
                <w:tab w:val="right" w:pos="1843"/>
              </w:tabs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ebdings" w:char="F063"/>
            </w:r>
            <w:r>
              <w:t xml:space="preserve"> </w:t>
            </w:r>
            <w:r w:rsidR="00352FF9">
              <w:t>Yes</w:t>
            </w:r>
            <w:r w:rsidRPr="0041664F">
              <w:tab/>
            </w:r>
            <w:r>
              <w:sym w:font="Webdings" w:char="F063"/>
            </w:r>
            <w:r>
              <w:t xml:space="preserve"> </w:t>
            </w:r>
            <w:r w:rsidR="00352FF9">
              <w:t>No</w:t>
            </w:r>
          </w:p>
        </w:tc>
      </w:tr>
      <w:tr w:rsidR="003F1006" w:rsidRPr="0041664F" w14:paraId="4AE5658B" w14:textId="77777777" w:rsidTr="009354F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gridSpan w:val="2"/>
            <w:shd w:val="clear" w:color="auto" w:fill="2F5496" w:themeFill="accent1" w:themeFillShade="BF"/>
          </w:tcPr>
          <w:p w14:paraId="7AB69E57" w14:textId="2D0BF08B" w:rsidR="003F1006" w:rsidRPr="009354FB" w:rsidRDefault="003F1006" w:rsidP="00DD544E">
            <w:pPr>
              <w:spacing w:before="120" w:after="120"/>
              <w:rPr>
                <w:color w:val="FFFF00"/>
              </w:rPr>
            </w:pPr>
            <w:r w:rsidRPr="009354FB">
              <w:rPr>
                <w:i/>
                <w:color w:val="FFFF00"/>
              </w:rPr>
              <w:t xml:space="preserve">A </w:t>
            </w:r>
            <w:r w:rsidR="00CA1517">
              <w:rPr>
                <w:i/>
                <w:color w:val="FFFF00"/>
              </w:rPr>
              <w:t>‘</w:t>
            </w:r>
            <w:r w:rsidR="00352FF9">
              <w:rPr>
                <w:i/>
                <w:color w:val="FFFF00"/>
              </w:rPr>
              <w:t>No</w:t>
            </w:r>
            <w:r w:rsidR="00CA1517">
              <w:rPr>
                <w:i/>
                <w:color w:val="FFFF00"/>
              </w:rPr>
              <w:t>’</w:t>
            </w:r>
            <w:r w:rsidRPr="009354FB">
              <w:rPr>
                <w:i/>
                <w:color w:val="FFFF00"/>
              </w:rPr>
              <w:t xml:space="preserve"> answer is potentially serious: contact </w:t>
            </w:r>
            <w:hyperlink r:id="rId19" w:history="1">
              <w:r w:rsidRPr="009354FB">
                <w:rPr>
                  <w:rStyle w:val="Hyperlink"/>
                  <w:i/>
                  <w:color w:val="FFFF00"/>
                </w:rPr>
                <w:t>ethicssec@aihw.gov.au</w:t>
              </w:r>
            </w:hyperlink>
            <w:r w:rsidRPr="009354FB">
              <w:rPr>
                <w:i/>
                <w:color w:val="FFFF00"/>
              </w:rPr>
              <w:t xml:space="preserve"> to discuss.</w:t>
            </w:r>
          </w:p>
        </w:tc>
      </w:tr>
      <w:tr w:rsidR="003F1006" w:rsidRPr="0041664F" w14:paraId="29DAE6FD" w14:textId="77777777" w:rsidTr="00B23EF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right w:val="single" w:sz="4" w:space="0" w:color="8EAADB" w:themeColor="accent1" w:themeTint="99"/>
            </w:tcBorders>
          </w:tcPr>
          <w:p w14:paraId="7C30C13A" w14:textId="13C0DCFD" w:rsidR="003F1006" w:rsidRPr="0041664F" w:rsidRDefault="003F1006" w:rsidP="00722B81">
            <w:pPr>
              <w:spacing w:before="120" w:after="240"/>
            </w:pPr>
            <w:r w:rsidRPr="0041664F">
              <w:lastRenderedPageBreak/>
              <w:t xml:space="preserve">If </w:t>
            </w:r>
            <w:r w:rsidR="00352FF9">
              <w:t>No</w:t>
            </w:r>
            <w:r w:rsidRPr="0041664F">
              <w:t xml:space="preserve">, briefly outline the reasons and what has been done to address the issue/s, including any amendments approved by the Committee </w:t>
            </w:r>
            <w:r w:rsidRPr="00006241">
              <w:t>(attach any supporting documentation)</w:t>
            </w:r>
          </w:p>
        </w:tc>
        <w:tc>
          <w:tcPr>
            <w:tcW w:w="4427" w:type="dxa"/>
            <w:tcBorders>
              <w:left w:val="single" w:sz="4" w:space="0" w:color="8EAADB" w:themeColor="accent1" w:themeTint="99"/>
            </w:tcBorders>
          </w:tcPr>
          <w:p w14:paraId="7571CD38" w14:textId="77777777" w:rsidR="003F1006" w:rsidRPr="0041664F" w:rsidRDefault="003F1006" w:rsidP="00722B81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B4FCA8" w14:textId="3F76FA6E" w:rsidR="003F1006" w:rsidRPr="003F1006" w:rsidRDefault="003F1006" w:rsidP="003F1006">
      <w:pPr>
        <w:keepNext/>
        <w:numPr>
          <w:ilvl w:val="1"/>
          <w:numId w:val="20"/>
        </w:numPr>
        <w:spacing w:before="120" w:after="120" w:line="240" w:lineRule="auto"/>
        <w:ind w:left="851"/>
        <w:rPr>
          <w:b/>
          <w:bCs/>
        </w:rPr>
      </w:pPr>
      <w:r w:rsidRPr="003F1006">
        <w:rPr>
          <w:b/>
          <w:bCs/>
        </w:rPr>
        <w:t>Confidentiality and privacy</w:t>
      </w:r>
      <w:r w:rsidRPr="0041664F">
        <w:t xml:space="preserve"> (</w:t>
      </w:r>
      <w:r>
        <w:t>for example,</w:t>
      </w:r>
      <w:r w:rsidRPr="0041664F">
        <w:t xml:space="preserve"> a waiver of consent)</w:t>
      </w:r>
    </w:p>
    <w:tbl>
      <w:tblPr>
        <w:tblStyle w:val="ListTable4-Accent1"/>
        <w:tblW w:w="8680" w:type="dxa"/>
        <w:tblInd w:w="562" w:type="dxa"/>
        <w:tblLook w:val="0680" w:firstRow="0" w:lastRow="0" w:firstColumn="1" w:lastColumn="0" w:noHBand="1" w:noVBand="1"/>
      </w:tblPr>
      <w:tblGrid>
        <w:gridCol w:w="4253"/>
        <w:gridCol w:w="4427"/>
      </w:tblGrid>
      <w:tr w:rsidR="00796CEF" w:rsidRPr="0041664F" w14:paraId="59863E9F" w14:textId="77777777" w:rsidTr="00B23EF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right w:val="single" w:sz="4" w:space="0" w:color="8EAADB" w:themeColor="accent1" w:themeTint="99"/>
            </w:tcBorders>
          </w:tcPr>
          <w:p w14:paraId="5D755BBD" w14:textId="2E69D85D" w:rsidR="006E4D03" w:rsidRPr="00222BED" w:rsidRDefault="00222BED" w:rsidP="00722B81">
            <w:pPr>
              <w:spacing w:before="120" w:after="240"/>
            </w:pPr>
            <w:r w:rsidRPr="0041664F">
              <w:t>The confidentiality and privacy provisions approved by the Committee have been implemented and continue to be met</w:t>
            </w:r>
          </w:p>
        </w:tc>
        <w:tc>
          <w:tcPr>
            <w:tcW w:w="4427" w:type="dxa"/>
            <w:tcBorders>
              <w:left w:val="single" w:sz="4" w:space="0" w:color="8EAADB" w:themeColor="accent1" w:themeTint="99"/>
            </w:tcBorders>
          </w:tcPr>
          <w:p w14:paraId="00550AA6" w14:textId="3A51B5EA" w:rsidR="00796CEF" w:rsidRPr="0041664F" w:rsidRDefault="00222BED" w:rsidP="00722B81">
            <w:pPr>
              <w:tabs>
                <w:tab w:val="right" w:pos="1843"/>
              </w:tabs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ebdings" w:char="F063"/>
            </w:r>
            <w:r>
              <w:t xml:space="preserve"> </w:t>
            </w:r>
            <w:r w:rsidR="00352FF9">
              <w:t>Yes</w:t>
            </w:r>
            <w:r w:rsidRPr="0041664F">
              <w:tab/>
            </w:r>
            <w:r>
              <w:sym w:font="Webdings" w:char="F063"/>
            </w:r>
            <w:r>
              <w:t xml:space="preserve"> </w:t>
            </w:r>
            <w:r w:rsidR="00352FF9">
              <w:t>No</w:t>
            </w:r>
          </w:p>
        </w:tc>
      </w:tr>
      <w:tr w:rsidR="009354FB" w:rsidRPr="0041664F" w14:paraId="2AFD679B" w14:textId="77777777" w:rsidTr="00C279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0" w:type="dxa"/>
            <w:gridSpan w:val="2"/>
            <w:shd w:val="clear" w:color="auto" w:fill="2F5496" w:themeFill="accent1" w:themeFillShade="BF"/>
          </w:tcPr>
          <w:p w14:paraId="12964C65" w14:textId="3214D837" w:rsidR="009354FB" w:rsidRPr="0041664F" w:rsidRDefault="009354FB" w:rsidP="00DD544E">
            <w:pPr>
              <w:spacing w:before="120" w:after="120"/>
            </w:pPr>
            <w:r w:rsidRPr="009354FB">
              <w:rPr>
                <w:i/>
                <w:color w:val="FFFF00"/>
              </w:rPr>
              <w:t xml:space="preserve">A </w:t>
            </w:r>
            <w:r w:rsidR="00CA1517">
              <w:rPr>
                <w:i/>
                <w:color w:val="FFFF00"/>
              </w:rPr>
              <w:t>‘</w:t>
            </w:r>
            <w:r w:rsidR="00352FF9">
              <w:rPr>
                <w:i/>
                <w:color w:val="FFFF00"/>
              </w:rPr>
              <w:t>No</w:t>
            </w:r>
            <w:r w:rsidR="00CA1517">
              <w:rPr>
                <w:i/>
                <w:color w:val="FFFF00"/>
              </w:rPr>
              <w:t>’</w:t>
            </w:r>
            <w:r w:rsidRPr="009354FB">
              <w:rPr>
                <w:i/>
                <w:color w:val="FFFF00"/>
              </w:rPr>
              <w:t xml:space="preserve"> answer is potentially serious. Contact </w:t>
            </w:r>
            <w:hyperlink r:id="rId20" w:history="1">
              <w:r w:rsidRPr="009354FB">
                <w:rPr>
                  <w:rStyle w:val="Hyperlink"/>
                  <w:i/>
                  <w:color w:val="FFFF00"/>
                </w:rPr>
                <w:t>ethicssec@aihw.gov.au</w:t>
              </w:r>
            </w:hyperlink>
            <w:r w:rsidRPr="009354FB">
              <w:rPr>
                <w:i/>
                <w:color w:val="FFFF00"/>
              </w:rPr>
              <w:t xml:space="preserve"> to discuss.</w:t>
            </w:r>
          </w:p>
        </w:tc>
      </w:tr>
      <w:tr w:rsidR="009354FB" w:rsidRPr="0041664F" w14:paraId="36A6412E" w14:textId="77777777" w:rsidTr="00B23EF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right w:val="single" w:sz="4" w:space="0" w:color="8EAADB" w:themeColor="accent1" w:themeTint="99"/>
            </w:tcBorders>
            <w:shd w:val="clear" w:color="auto" w:fill="auto"/>
          </w:tcPr>
          <w:p w14:paraId="5E334D9F" w14:textId="4E491588" w:rsidR="009354FB" w:rsidRPr="009354FB" w:rsidRDefault="009354FB" w:rsidP="00722B81">
            <w:pPr>
              <w:spacing w:before="120" w:after="240"/>
              <w:rPr>
                <w:i/>
              </w:rPr>
            </w:pPr>
            <w:r w:rsidRPr="009354FB">
              <w:t xml:space="preserve">If </w:t>
            </w:r>
            <w:r w:rsidR="00352FF9">
              <w:t>No</w:t>
            </w:r>
            <w:r w:rsidRPr="009354FB">
              <w:t>, briefly outline the reasons and explain what has been done to address the matter</w:t>
            </w:r>
            <w:r w:rsidRPr="00006241">
              <w:t xml:space="preserve"> (attach any supporting documentation)</w:t>
            </w:r>
          </w:p>
        </w:tc>
        <w:tc>
          <w:tcPr>
            <w:tcW w:w="4427" w:type="dxa"/>
            <w:tcBorders>
              <w:left w:val="single" w:sz="4" w:space="0" w:color="8EAADB" w:themeColor="accent1" w:themeTint="99"/>
            </w:tcBorders>
          </w:tcPr>
          <w:p w14:paraId="7135C3D2" w14:textId="77777777" w:rsidR="009354FB" w:rsidRPr="0041664F" w:rsidRDefault="009354FB" w:rsidP="00722B81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474C4C86" w14:textId="5445BD6F" w:rsidR="00222BED" w:rsidRPr="00222BED" w:rsidRDefault="00222BED" w:rsidP="00222BED">
      <w:pPr>
        <w:keepNext/>
        <w:numPr>
          <w:ilvl w:val="1"/>
          <w:numId w:val="20"/>
        </w:numPr>
        <w:spacing w:before="120" w:after="120" w:line="240" w:lineRule="auto"/>
        <w:ind w:left="851"/>
        <w:rPr>
          <w:b/>
          <w:bCs/>
        </w:rPr>
      </w:pPr>
      <w:r w:rsidRPr="00222BED">
        <w:rPr>
          <w:b/>
          <w:bCs/>
        </w:rPr>
        <w:t>General compliance</w:t>
      </w:r>
      <w:r w:rsidRPr="0041664F">
        <w:t xml:space="preserve"> </w:t>
      </w:r>
      <w:r>
        <w:t>(</w:t>
      </w:r>
      <w:r w:rsidRPr="00222BED">
        <w:rPr>
          <w:i/>
        </w:rPr>
        <w:t xml:space="preserve">Refer to the Chapter 5.5 of the </w:t>
      </w:r>
      <w:hyperlink r:id="rId21" w:history="1">
        <w:r w:rsidRPr="00222BED">
          <w:rPr>
            <w:rStyle w:val="Hyperlink"/>
            <w:i/>
          </w:rPr>
          <w:t>National Statement</w:t>
        </w:r>
      </w:hyperlink>
      <w:r>
        <w:rPr>
          <w:rStyle w:val="Hyperlink"/>
          <w:iCs/>
        </w:rPr>
        <w:t>)</w:t>
      </w:r>
    </w:p>
    <w:tbl>
      <w:tblPr>
        <w:tblStyle w:val="ListTable4-Accent1"/>
        <w:tblW w:w="8680" w:type="dxa"/>
        <w:tblInd w:w="562" w:type="dxa"/>
        <w:tblBorders>
          <w:insideV w:val="single" w:sz="4" w:space="0" w:color="8EAADB" w:themeColor="accent1" w:themeTint="99"/>
        </w:tblBorders>
        <w:tblLook w:val="0680" w:firstRow="0" w:lastRow="0" w:firstColumn="1" w:lastColumn="0" w:noHBand="1" w:noVBand="1"/>
      </w:tblPr>
      <w:tblGrid>
        <w:gridCol w:w="4253"/>
        <w:gridCol w:w="4427"/>
      </w:tblGrid>
      <w:tr w:rsidR="00B33A62" w:rsidRPr="0041664F" w14:paraId="29692BD1" w14:textId="77777777" w:rsidTr="00B23EF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ABAE1D9" w14:textId="3C5174AA" w:rsidR="009F672D" w:rsidRPr="00222BED" w:rsidRDefault="00222BED" w:rsidP="00722B81">
            <w:pPr>
              <w:spacing w:before="120" w:after="240"/>
            </w:pPr>
            <w:r w:rsidRPr="0041664F">
              <w:t>The ethical conditions for research continue to be observed and applied</w:t>
            </w:r>
          </w:p>
        </w:tc>
        <w:tc>
          <w:tcPr>
            <w:tcW w:w="4427" w:type="dxa"/>
          </w:tcPr>
          <w:p w14:paraId="03889282" w14:textId="2A4EEF00" w:rsidR="00B33A62" w:rsidRPr="0041664F" w:rsidRDefault="00863315" w:rsidP="00722B81">
            <w:pPr>
              <w:tabs>
                <w:tab w:val="right" w:pos="1843"/>
              </w:tabs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ebdings" w:char="F063"/>
            </w:r>
            <w:r>
              <w:t xml:space="preserve"> </w:t>
            </w:r>
            <w:r w:rsidR="00352FF9">
              <w:t>Yes</w:t>
            </w:r>
            <w:r w:rsidRPr="0041664F">
              <w:tab/>
            </w:r>
            <w:r>
              <w:sym w:font="Webdings" w:char="F063"/>
            </w:r>
            <w:r>
              <w:t xml:space="preserve"> </w:t>
            </w:r>
            <w:r w:rsidR="00352FF9">
              <w:t>No</w:t>
            </w:r>
          </w:p>
        </w:tc>
      </w:tr>
      <w:tr w:rsidR="00222BED" w:rsidRPr="0041664F" w14:paraId="776CFB01" w14:textId="77777777" w:rsidTr="00B23EF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9870D1C" w14:textId="284B28C1" w:rsidR="00222BED" w:rsidRPr="0041664F" w:rsidRDefault="00222BED" w:rsidP="00722B81">
            <w:pPr>
              <w:spacing w:before="120" w:after="240"/>
            </w:pPr>
            <w:r w:rsidRPr="0041664F">
              <w:t xml:space="preserve">If </w:t>
            </w:r>
            <w:r w:rsidR="00352FF9">
              <w:t>No</w:t>
            </w:r>
            <w:r w:rsidRPr="0041664F">
              <w:t xml:space="preserve">, briefly outline the reasons and explain what has been done to address the matter </w:t>
            </w:r>
            <w:r w:rsidRPr="00006241">
              <w:t>(attach any supporting documentation)</w:t>
            </w:r>
            <w:r w:rsidR="009354FB" w:rsidRPr="00006241">
              <w:t>.</w:t>
            </w:r>
          </w:p>
        </w:tc>
        <w:tc>
          <w:tcPr>
            <w:tcW w:w="4427" w:type="dxa"/>
          </w:tcPr>
          <w:p w14:paraId="3D0EAF6F" w14:textId="77777777" w:rsidR="00222BED" w:rsidRPr="0041664F" w:rsidRDefault="00222BED" w:rsidP="00722B81">
            <w:pPr>
              <w:tabs>
                <w:tab w:val="right" w:pos="1843"/>
              </w:tabs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4BD102" w14:textId="746EE1D0" w:rsidR="00727ED8" w:rsidRDefault="007C7BB9" w:rsidP="00FD1AB4">
      <w:pPr>
        <w:pStyle w:val="Heading2"/>
      </w:pPr>
      <w:r>
        <w:t>Dissemination of results</w:t>
      </w:r>
      <w:r w:rsidRPr="0046143E">
        <w:rPr>
          <w:b w:val="0"/>
          <w:bCs w:val="0"/>
        </w:rPr>
        <w:t xml:space="preserve"> </w:t>
      </w:r>
      <w:r w:rsidRPr="003A7B0D">
        <w:rPr>
          <w:b w:val="0"/>
          <w:bCs w:val="0"/>
          <w:sz w:val="22"/>
          <w:szCs w:val="22"/>
        </w:rPr>
        <w:t>(refer to approval letter for details)</w:t>
      </w:r>
    </w:p>
    <w:p w14:paraId="0AB8AEE2" w14:textId="7F243745" w:rsidR="00863315" w:rsidRPr="00863315" w:rsidRDefault="00863315" w:rsidP="0072252B">
      <w:pPr>
        <w:numPr>
          <w:ilvl w:val="0"/>
          <w:numId w:val="14"/>
        </w:numPr>
        <w:spacing w:before="120" w:after="120" w:line="240" w:lineRule="auto"/>
        <w:ind w:left="850" w:hanging="357"/>
        <w:rPr>
          <w:b/>
          <w:bCs/>
        </w:rPr>
      </w:pPr>
      <w:r w:rsidRPr="00863315">
        <w:rPr>
          <w:b/>
          <w:bCs/>
          <w:szCs w:val="24"/>
        </w:rPr>
        <w:t>Approved method of dissemination of results</w:t>
      </w:r>
      <w:r w:rsidRPr="00863315">
        <w:rPr>
          <w:szCs w:val="24"/>
        </w:rPr>
        <w:t xml:space="preserve"> (For example: a paper in a referred journal or a report to government)</w:t>
      </w:r>
    </w:p>
    <w:tbl>
      <w:tblPr>
        <w:tblStyle w:val="ListTable4-Accent1"/>
        <w:tblW w:w="8680" w:type="dxa"/>
        <w:tblInd w:w="562" w:type="dxa"/>
        <w:tblLook w:val="0680" w:firstRow="0" w:lastRow="0" w:firstColumn="1" w:lastColumn="0" w:noHBand="1" w:noVBand="1"/>
      </w:tblPr>
      <w:tblGrid>
        <w:gridCol w:w="4253"/>
        <w:gridCol w:w="4427"/>
      </w:tblGrid>
      <w:tr w:rsidR="00727ED8" w:rsidRPr="00BE55EB" w14:paraId="5492ECBC" w14:textId="77777777" w:rsidTr="009A0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right w:val="single" w:sz="4" w:space="0" w:color="8EAADB" w:themeColor="accent1" w:themeTint="99"/>
            </w:tcBorders>
          </w:tcPr>
          <w:p w14:paraId="77893165" w14:textId="211824E0" w:rsidR="00727ED8" w:rsidRPr="0041664F" w:rsidRDefault="0099664D" w:rsidP="00722B81">
            <w:pPr>
              <w:spacing w:before="120" w:after="240"/>
              <w:rPr>
                <w:szCs w:val="24"/>
              </w:rPr>
            </w:pPr>
            <w:r w:rsidRPr="0041664F">
              <w:rPr>
                <w:szCs w:val="24"/>
              </w:rPr>
              <w:t>The method/s of dissemination approved by the Committee have been met</w:t>
            </w:r>
            <w:r>
              <w:rPr>
                <w:szCs w:val="24"/>
              </w:rPr>
              <w:t>?</w:t>
            </w:r>
          </w:p>
        </w:tc>
        <w:tc>
          <w:tcPr>
            <w:tcW w:w="4427" w:type="dxa"/>
            <w:tcBorders>
              <w:left w:val="single" w:sz="4" w:space="0" w:color="8EAADB" w:themeColor="accent1" w:themeTint="99"/>
            </w:tcBorders>
          </w:tcPr>
          <w:p w14:paraId="7FED7AF4" w14:textId="494E4F31" w:rsidR="00C1627C" w:rsidRPr="0099664D" w:rsidRDefault="0099664D" w:rsidP="00722B81">
            <w:pPr>
              <w:tabs>
                <w:tab w:val="right" w:pos="2307"/>
              </w:tabs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sym w:font="Webdings" w:char="F063"/>
            </w:r>
            <w:r>
              <w:t xml:space="preserve"> </w:t>
            </w:r>
            <w:r w:rsidR="00352FF9">
              <w:t>Yes</w:t>
            </w:r>
            <w:r w:rsidRPr="0041664F">
              <w:tab/>
            </w:r>
            <w:r>
              <w:sym w:font="Webdings" w:char="F063"/>
            </w:r>
            <w:r>
              <w:t xml:space="preserve"> </w:t>
            </w:r>
            <w:r w:rsidR="00352FF9">
              <w:t>No</w:t>
            </w:r>
          </w:p>
        </w:tc>
      </w:tr>
      <w:tr w:rsidR="0099664D" w:rsidRPr="00BE55EB" w14:paraId="351A3002" w14:textId="77777777" w:rsidTr="009A0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right w:val="single" w:sz="4" w:space="0" w:color="8EAADB" w:themeColor="accent1" w:themeTint="99"/>
            </w:tcBorders>
          </w:tcPr>
          <w:p w14:paraId="7F08FA2A" w14:textId="40BF0C7A" w:rsidR="0099664D" w:rsidRPr="0041664F" w:rsidRDefault="0099664D" w:rsidP="00722B81">
            <w:pPr>
              <w:spacing w:before="120" w:after="240"/>
              <w:rPr>
                <w:szCs w:val="24"/>
              </w:rPr>
            </w:pPr>
            <w:r w:rsidRPr="0041664F">
              <w:rPr>
                <w:szCs w:val="24"/>
              </w:rPr>
              <w:t xml:space="preserve">If </w:t>
            </w:r>
            <w:r w:rsidR="00352FF9">
              <w:rPr>
                <w:szCs w:val="24"/>
              </w:rPr>
              <w:t>No</w:t>
            </w:r>
            <w:r w:rsidRPr="0041664F">
              <w:rPr>
                <w:szCs w:val="24"/>
              </w:rPr>
              <w:t>, briefly explain the reasons and attach any supporting documentation.</w:t>
            </w:r>
          </w:p>
        </w:tc>
        <w:tc>
          <w:tcPr>
            <w:tcW w:w="4427" w:type="dxa"/>
            <w:tcBorders>
              <w:left w:val="single" w:sz="4" w:space="0" w:color="8EAADB" w:themeColor="accent1" w:themeTint="99"/>
            </w:tcBorders>
          </w:tcPr>
          <w:p w14:paraId="16722C4C" w14:textId="77777777" w:rsidR="0099664D" w:rsidRDefault="0099664D" w:rsidP="00722B81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664D" w:rsidRPr="00BE55EB" w14:paraId="65A8AA55" w14:textId="77777777" w:rsidTr="009A0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right w:val="single" w:sz="4" w:space="0" w:color="8EAADB" w:themeColor="accent1" w:themeTint="99"/>
            </w:tcBorders>
          </w:tcPr>
          <w:p w14:paraId="7ACBB94B" w14:textId="33EC72F9" w:rsidR="0099664D" w:rsidRPr="0041664F" w:rsidRDefault="0099664D" w:rsidP="00722B81">
            <w:pPr>
              <w:spacing w:before="120" w:after="240"/>
              <w:rPr>
                <w:szCs w:val="24"/>
              </w:rPr>
            </w:pPr>
            <w:r w:rsidRPr="0041664F">
              <w:rPr>
                <w:szCs w:val="24"/>
              </w:rPr>
              <w:t xml:space="preserve">If </w:t>
            </w:r>
            <w:r w:rsidR="00352FF9">
              <w:rPr>
                <w:szCs w:val="24"/>
              </w:rPr>
              <w:t>Yes</w:t>
            </w:r>
            <w:r w:rsidRPr="0041664F">
              <w:rPr>
                <w:szCs w:val="24"/>
              </w:rPr>
              <w:t>, provide citation details (including web-links) for any publications arising from the research.</w:t>
            </w:r>
          </w:p>
        </w:tc>
        <w:tc>
          <w:tcPr>
            <w:tcW w:w="4427" w:type="dxa"/>
            <w:tcBorders>
              <w:left w:val="single" w:sz="4" w:space="0" w:color="8EAADB" w:themeColor="accent1" w:themeTint="99"/>
            </w:tcBorders>
          </w:tcPr>
          <w:p w14:paraId="74907A17" w14:textId="77777777" w:rsidR="0099664D" w:rsidRDefault="0099664D" w:rsidP="00722B81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1B99E9" w14:textId="4D6B304E" w:rsidR="00447EB3" w:rsidRPr="00AA3A27" w:rsidRDefault="00AA3A27" w:rsidP="00FD1AB4">
      <w:pPr>
        <w:pStyle w:val="Heading2"/>
      </w:pPr>
      <w:r>
        <w:lastRenderedPageBreak/>
        <w:t>O</w:t>
      </w:r>
      <w:r w:rsidRPr="007C7BB9">
        <w:t>ther</w:t>
      </w:r>
      <w:r w:rsidRPr="0046143E">
        <w:rPr>
          <w:b w:val="0"/>
          <w:bCs w:val="0"/>
        </w:rPr>
        <w:t xml:space="preserve"> </w:t>
      </w:r>
      <w:r w:rsidRPr="003A7B0D">
        <w:rPr>
          <w:b w:val="0"/>
          <w:bCs w:val="0"/>
          <w:sz w:val="22"/>
          <w:szCs w:val="22"/>
        </w:rPr>
        <w:t>(m</w:t>
      </w:r>
      <w:r w:rsidR="007C7BB9" w:rsidRPr="003A7B0D">
        <w:rPr>
          <w:b w:val="0"/>
          <w:bCs w:val="0"/>
          <w:sz w:val="22"/>
          <w:szCs w:val="22"/>
        </w:rPr>
        <w:t xml:space="preserve">ark </w:t>
      </w:r>
      <w:r w:rsidRPr="003A7B0D">
        <w:rPr>
          <w:b w:val="0"/>
          <w:bCs w:val="0"/>
          <w:sz w:val="22"/>
          <w:szCs w:val="22"/>
        </w:rPr>
        <w:t>n/a</w:t>
      </w:r>
      <w:r w:rsidR="007C7BB9" w:rsidRPr="003A7B0D">
        <w:rPr>
          <w:b w:val="0"/>
          <w:bCs w:val="0"/>
          <w:sz w:val="22"/>
          <w:szCs w:val="22"/>
        </w:rPr>
        <w:t xml:space="preserve"> if </w:t>
      </w:r>
      <w:r w:rsidR="00890BF6" w:rsidRPr="003A7B0D">
        <w:rPr>
          <w:b w:val="0"/>
          <w:bCs w:val="0"/>
          <w:sz w:val="22"/>
          <w:szCs w:val="22"/>
        </w:rPr>
        <w:t>n</w:t>
      </w:r>
      <w:r w:rsidR="00352FF9" w:rsidRPr="003A7B0D">
        <w:rPr>
          <w:b w:val="0"/>
          <w:bCs w:val="0"/>
          <w:sz w:val="22"/>
          <w:szCs w:val="22"/>
        </w:rPr>
        <w:t>o</w:t>
      </w:r>
      <w:r w:rsidR="007C7BB9" w:rsidRPr="003A7B0D">
        <w:rPr>
          <w:b w:val="0"/>
          <w:bCs w:val="0"/>
          <w:sz w:val="22"/>
          <w:szCs w:val="22"/>
        </w:rPr>
        <w:t>t applicable</w:t>
      </w:r>
      <w:r w:rsidRPr="003A7B0D">
        <w:rPr>
          <w:b w:val="0"/>
          <w:bCs w:val="0"/>
          <w:sz w:val="22"/>
          <w:szCs w:val="22"/>
        </w:rPr>
        <w:t>)</w:t>
      </w:r>
    </w:p>
    <w:p w14:paraId="211772B5" w14:textId="7894FCB0" w:rsidR="0072252B" w:rsidRPr="009354FB" w:rsidRDefault="0072252B" w:rsidP="009354FB">
      <w:pPr>
        <w:keepNext/>
        <w:numPr>
          <w:ilvl w:val="0"/>
          <w:numId w:val="17"/>
        </w:numPr>
        <w:spacing w:before="120" w:after="120" w:line="240" w:lineRule="auto"/>
        <w:ind w:left="850" w:hanging="357"/>
        <w:rPr>
          <w:b/>
          <w:bCs/>
          <w:iCs/>
        </w:rPr>
      </w:pPr>
      <w:r w:rsidRPr="009354FB">
        <w:rPr>
          <w:b/>
          <w:bCs/>
          <w:szCs w:val="24"/>
        </w:rPr>
        <w:t>Other</w:t>
      </w:r>
      <w:r w:rsidRPr="0072252B">
        <w:rPr>
          <w:szCs w:val="24"/>
        </w:rPr>
        <w:t xml:space="preserve"> (</w:t>
      </w:r>
      <w:r w:rsidRPr="0072252B">
        <w:rPr>
          <w:iCs/>
          <w:szCs w:val="24"/>
        </w:rPr>
        <w:t xml:space="preserve">Do </w:t>
      </w:r>
      <w:r w:rsidR="00890BF6">
        <w:rPr>
          <w:iCs/>
          <w:szCs w:val="24"/>
        </w:rPr>
        <w:t>n</w:t>
      </w:r>
      <w:r w:rsidR="00352FF9">
        <w:rPr>
          <w:iCs/>
          <w:szCs w:val="24"/>
        </w:rPr>
        <w:t>o</w:t>
      </w:r>
      <w:r w:rsidRPr="0072252B">
        <w:rPr>
          <w:iCs/>
          <w:szCs w:val="24"/>
        </w:rPr>
        <w:t>t use this section to request an amendment</w:t>
      </w:r>
      <w:r>
        <w:rPr>
          <w:iCs/>
          <w:szCs w:val="24"/>
        </w:rPr>
        <w:t>)</w:t>
      </w:r>
    </w:p>
    <w:tbl>
      <w:tblPr>
        <w:tblStyle w:val="ListTable4-Accent1"/>
        <w:tblW w:w="8680" w:type="dxa"/>
        <w:tblInd w:w="562" w:type="dxa"/>
        <w:tblLook w:val="0680" w:firstRow="0" w:lastRow="0" w:firstColumn="1" w:lastColumn="0" w:noHBand="1" w:noVBand="1"/>
      </w:tblPr>
      <w:tblGrid>
        <w:gridCol w:w="4395"/>
        <w:gridCol w:w="4285"/>
      </w:tblGrid>
      <w:tr w:rsidR="00051D78" w:rsidRPr="00BE55EB" w14:paraId="3904E16D" w14:textId="77777777" w:rsidTr="009354F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right w:val="single" w:sz="4" w:space="0" w:color="8EAADB" w:themeColor="accent1" w:themeTint="99"/>
            </w:tcBorders>
          </w:tcPr>
          <w:p w14:paraId="03415ECE" w14:textId="3ABAAA96" w:rsidR="00051D78" w:rsidRPr="0072252B" w:rsidRDefault="0072252B" w:rsidP="009354FB">
            <w:pPr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72252B">
              <w:rPr>
                <w:szCs w:val="24"/>
              </w:rPr>
              <w:t xml:space="preserve">riefly outline other matters that have risen in the reporting period which directly relate to the approved project but are </w:t>
            </w:r>
            <w:r w:rsidR="00890BF6">
              <w:rPr>
                <w:szCs w:val="24"/>
              </w:rPr>
              <w:t>n</w:t>
            </w:r>
            <w:r w:rsidR="00352FF9">
              <w:rPr>
                <w:szCs w:val="24"/>
              </w:rPr>
              <w:t>o</w:t>
            </w:r>
            <w:r w:rsidRPr="0072252B">
              <w:rPr>
                <w:szCs w:val="24"/>
              </w:rPr>
              <w:t xml:space="preserve">t covered in any of the above fields </w:t>
            </w:r>
            <w:r w:rsidRPr="00006241">
              <w:rPr>
                <w:szCs w:val="24"/>
              </w:rPr>
              <w:t>(attach any supporting documentation)</w:t>
            </w:r>
          </w:p>
        </w:tc>
        <w:tc>
          <w:tcPr>
            <w:tcW w:w="4285" w:type="dxa"/>
            <w:tcBorders>
              <w:left w:val="single" w:sz="4" w:space="0" w:color="8EAADB" w:themeColor="accent1" w:themeTint="99"/>
            </w:tcBorders>
          </w:tcPr>
          <w:p w14:paraId="65B056F5" w14:textId="1D055CBD" w:rsidR="00051D78" w:rsidRPr="0041664F" w:rsidRDefault="00051D78" w:rsidP="0072252B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02D3B81C" w14:textId="3CA16AAF" w:rsidR="00051D78" w:rsidRDefault="00AA3A27" w:rsidP="00FD1AB4">
      <w:pPr>
        <w:pStyle w:val="Heading2"/>
        <w:rPr>
          <w:b w:val="0"/>
          <w:bCs w:val="0"/>
        </w:rPr>
      </w:pPr>
      <w:r>
        <w:t>D</w:t>
      </w:r>
      <w:r w:rsidRPr="00AA3A27">
        <w:t>eclaration</w:t>
      </w:r>
      <w:r w:rsidRPr="0046143E">
        <w:rPr>
          <w:b w:val="0"/>
          <w:bCs w:val="0"/>
        </w:rPr>
        <w:t xml:space="preserve"> </w:t>
      </w:r>
      <w:r w:rsidRPr="003A7B0D">
        <w:rPr>
          <w:b w:val="0"/>
          <w:bCs w:val="0"/>
          <w:sz w:val="22"/>
          <w:szCs w:val="22"/>
        </w:rPr>
        <w:t>(principal investigator to sign)</w:t>
      </w:r>
    </w:p>
    <w:p w14:paraId="0C95C369" w14:textId="432F56F8" w:rsidR="00EA0AC4" w:rsidRPr="00EA0AC4" w:rsidRDefault="00EA0AC4" w:rsidP="00EA0AC4">
      <w:r w:rsidRPr="0041664F">
        <w:rPr>
          <w:szCs w:val="24"/>
        </w:rPr>
        <w:t>I confirm that the details in this report are a true and accurate record of the above-named project as approved by the AIHW Ethics Committee</w:t>
      </w:r>
      <w:r>
        <w:rPr>
          <w:szCs w:val="24"/>
        </w:rPr>
        <w:t>:</w:t>
      </w:r>
    </w:p>
    <w:tbl>
      <w:tblPr>
        <w:tblStyle w:val="ListTable4-Accent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7513"/>
      </w:tblGrid>
      <w:tr w:rsidR="00EA0AC4" w:rsidRPr="00BE55EB" w14:paraId="2007F790" w14:textId="1428A3C2" w:rsidTr="007C3D5F">
        <w:trPr>
          <w:trHeight w:val="702"/>
        </w:trPr>
        <w:tc>
          <w:tcPr>
            <w:tcW w:w="1696" w:type="dxa"/>
            <w:tcBorders>
              <w:top w:val="nil"/>
              <w:bottom w:val="nil"/>
            </w:tcBorders>
            <w:vAlign w:val="bottom"/>
          </w:tcPr>
          <w:p w14:paraId="30434702" w14:textId="509AEED5" w:rsidR="00EA0AC4" w:rsidRPr="005707B2" w:rsidRDefault="00EA0AC4" w:rsidP="005707B2">
            <w:pPr>
              <w:tabs>
                <w:tab w:val="right" w:leader="dot" w:pos="9390"/>
              </w:tabs>
              <w:ind w:left="2160" w:hanging="2160"/>
              <w:jc w:val="right"/>
              <w:rPr>
                <w:b/>
                <w:bCs/>
                <w:szCs w:val="24"/>
              </w:rPr>
            </w:pPr>
            <w:r w:rsidRPr="005707B2">
              <w:rPr>
                <w:b/>
                <w:bCs/>
                <w:szCs w:val="24"/>
              </w:rPr>
              <w:t>Printed name:</w:t>
            </w:r>
          </w:p>
        </w:tc>
        <w:tc>
          <w:tcPr>
            <w:tcW w:w="7513" w:type="dxa"/>
            <w:vAlign w:val="bottom"/>
          </w:tcPr>
          <w:p w14:paraId="761EFAB4" w14:textId="77777777" w:rsidR="00EA0AC4" w:rsidRPr="0041664F" w:rsidRDefault="00EA0AC4" w:rsidP="005707B2">
            <w:pPr>
              <w:tabs>
                <w:tab w:val="right" w:leader="dot" w:pos="9390"/>
              </w:tabs>
              <w:ind w:left="2160" w:hanging="2160"/>
              <w:rPr>
                <w:szCs w:val="24"/>
              </w:rPr>
            </w:pPr>
          </w:p>
        </w:tc>
      </w:tr>
      <w:tr w:rsidR="00EA0AC4" w:rsidRPr="00BE55EB" w14:paraId="650A2887" w14:textId="77777777" w:rsidTr="007C3D5F">
        <w:trPr>
          <w:trHeight w:val="702"/>
        </w:trPr>
        <w:tc>
          <w:tcPr>
            <w:tcW w:w="1696" w:type="dxa"/>
            <w:tcBorders>
              <w:top w:val="nil"/>
              <w:bottom w:val="nil"/>
            </w:tcBorders>
            <w:vAlign w:val="bottom"/>
          </w:tcPr>
          <w:p w14:paraId="2590D390" w14:textId="62C93E23" w:rsidR="00EA0AC4" w:rsidRPr="005707B2" w:rsidRDefault="00EA0AC4" w:rsidP="005707B2">
            <w:pPr>
              <w:tabs>
                <w:tab w:val="right" w:leader="dot" w:pos="9390"/>
              </w:tabs>
              <w:ind w:left="2160" w:hanging="2160"/>
              <w:jc w:val="right"/>
              <w:rPr>
                <w:b/>
                <w:bCs/>
                <w:szCs w:val="24"/>
              </w:rPr>
            </w:pPr>
            <w:r w:rsidRPr="005707B2">
              <w:rPr>
                <w:b/>
                <w:bCs/>
                <w:szCs w:val="24"/>
              </w:rPr>
              <w:t>Title:</w:t>
            </w:r>
          </w:p>
        </w:tc>
        <w:tc>
          <w:tcPr>
            <w:tcW w:w="7513" w:type="dxa"/>
            <w:vAlign w:val="bottom"/>
          </w:tcPr>
          <w:p w14:paraId="4010F169" w14:textId="77777777" w:rsidR="00EA0AC4" w:rsidRPr="0041664F" w:rsidRDefault="00EA0AC4" w:rsidP="005707B2">
            <w:pPr>
              <w:tabs>
                <w:tab w:val="right" w:leader="dot" w:pos="9390"/>
              </w:tabs>
              <w:ind w:left="2160" w:hanging="2160"/>
              <w:rPr>
                <w:szCs w:val="24"/>
              </w:rPr>
            </w:pPr>
          </w:p>
        </w:tc>
      </w:tr>
      <w:tr w:rsidR="00EA0AC4" w:rsidRPr="00BE55EB" w14:paraId="196A4BBB" w14:textId="1D84B232" w:rsidTr="007C3D5F">
        <w:trPr>
          <w:trHeight w:val="1437"/>
        </w:trPr>
        <w:tc>
          <w:tcPr>
            <w:tcW w:w="1696" w:type="dxa"/>
            <w:tcBorders>
              <w:top w:val="nil"/>
              <w:bottom w:val="nil"/>
            </w:tcBorders>
            <w:vAlign w:val="bottom"/>
          </w:tcPr>
          <w:p w14:paraId="5F995BF9" w14:textId="06D907C4" w:rsidR="00EA0AC4" w:rsidRPr="005707B2" w:rsidRDefault="00EA0AC4" w:rsidP="005707B2">
            <w:pPr>
              <w:tabs>
                <w:tab w:val="right" w:leader="dot" w:pos="9390"/>
              </w:tabs>
              <w:ind w:left="2160" w:hanging="2160"/>
              <w:jc w:val="right"/>
              <w:rPr>
                <w:b/>
                <w:bCs/>
                <w:szCs w:val="24"/>
              </w:rPr>
            </w:pPr>
            <w:r w:rsidRPr="005707B2">
              <w:rPr>
                <w:b/>
                <w:bCs/>
                <w:szCs w:val="24"/>
              </w:rPr>
              <w:t>Signature:</w:t>
            </w:r>
          </w:p>
        </w:tc>
        <w:tc>
          <w:tcPr>
            <w:tcW w:w="7513" w:type="dxa"/>
            <w:tcBorders>
              <w:bottom w:val="single" w:sz="4" w:space="0" w:color="8EAADB" w:themeColor="accent1" w:themeTint="99"/>
            </w:tcBorders>
            <w:vAlign w:val="bottom"/>
          </w:tcPr>
          <w:p w14:paraId="06B4E3BC" w14:textId="77777777" w:rsidR="00EA0AC4" w:rsidRPr="0041664F" w:rsidRDefault="00EA0AC4" w:rsidP="005707B2">
            <w:pPr>
              <w:tabs>
                <w:tab w:val="right" w:leader="dot" w:pos="9390"/>
              </w:tabs>
              <w:ind w:left="2160" w:hanging="2160"/>
              <w:rPr>
                <w:szCs w:val="24"/>
              </w:rPr>
            </w:pPr>
          </w:p>
        </w:tc>
      </w:tr>
      <w:tr w:rsidR="00EA0AC4" w:rsidRPr="00BE55EB" w14:paraId="46FCCBF7" w14:textId="64916648" w:rsidTr="007C3D5F">
        <w:trPr>
          <w:trHeight w:val="820"/>
        </w:trPr>
        <w:tc>
          <w:tcPr>
            <w:tcW w:w="1696" w:type="dxa"/>
            <w:tcBorders>
              <w:top w:val="nil"/>
              <w:bottom w:val="nil"/>
            </w:tcBorders>
            <w:vAlign w:val="bottom"/>
          </w:tcPr>
          <w:p w14:paraId="69E666A6" w14:textId="1EDBA644" w:rsidR="00EA0AC4" w:rsidRPr="005707B2" w:rsidRDefault="00EA0AC4" w:rsidP="005707B2">
            <w:pPr>
              <w:jc w:val="right"/>
              <w:rPr>
                <w:b/>
                <w:bCs/>
                <w:szCs w:val="24"/>
              </w:rPr>
            </w:pPr>
            <w:r w:rsidRPr="005707B2">
              <w:rPr>
                <w:b/>
                <w:bCs/>
                <w:szCs w:val="24"/>
              </w:rPr>
              <w:t>Date:</w:t>
            </w:r>
          </w:p>
        </w:tc>
        <w:tc>
          <w:tcPr>
            <w:tcW w:w="7513" w:type="dxa"/>
            <w:tcBorders>
              <w:top w:val="single" w:sz="4" w:space="0" w:color="8EAADB" w:themeColor="accent1" w:themeTint="99"/>
              <w:bottom w:val="single" w:sz="4" w:space="0" w:color="8EAADB" w:themeColor="accent1" w:themeTint="99"/>
            </w:tcBorders>
            <w:vAlign w:val="bottom"/>
          </w:tcPr>
          <w:p w14:paraId="390DC0D5" w14:textId="73BCA09F" w:rsidR="00EA0AC4" w:rsidRPr="0041664F" w:rsidRDefault="00EA0AC4" w:rsidP="005707B2">
            <w:pPr>
              <w:rPr>
                <w:szCs w:val="24"/>
              </w:rPr>
            </w:pPr>
          </w:p>
        </w:tc>
      </w:tr>
    </w:tbl>
    <w:p w14:paraId="4C9C565B" w14:textId="76558B24" w:rsidR="00177D61" w:rsidRPr="00E30AFA" w:rsidRDefault="00177D61" w:rsidP="0072252B">
      <w:pPr>
        <w:spacing w:after="0"/>
        <w:rPr>
          <w:iCs/>
        </w:rPr>
      </w:pPr>
    </w:p>
    <w:sectPr w:rsidR="00177D61" w:rsidRPr="00E30AFA" w:rsidSect="001A54AD">
      <w:headerReference w:type="default" r:id="rId22"/>
      <w:footerReference w:type="default" r:id="rId23"/>
      <w:headerReference w:type="first" r:id="rId24"/>
      <w:type w:val="continuous"/>
      <w:pgSz w:w="11920" w:h="16860"/>
      <w:pgMar w:top="1420" w:right="1300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E38CB" w14:textId="77777777" w:rsidR="002022D5" w:rsidRDefault="002022D5" w:rsidP="00C84211">
      <w:pPr>
        <w:spacing w:after="0" w:line="240" w:lineRule="auto"/>
      </w:pPr>
      <w:r>
        <w:separator/>
      </w:r>
    </w:p>
  </w:endnote>
  <w:endnote w:type="continuationSeparator" w:id="0">
    <w:p w14:paraId="44F761E1" w14:textId="77777777" w:rsidR="002022D5" w:rsidRDefault="002022D5" w:rsidP="00C8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7AB90" w14:textId="6FA69E42" w:rsidR="007A38E8" w:rsidRPr="009A064D" w:rsidRDefault="007A38E8" w:rsidP="00235292">
    <w:pPr>
      <w:widowControl w:val="0"/>
      <w:tabs>
        <w:tab w:val="right" w:pos="9214"/>
      </w:tabs>
      <w:autoSpaceDE w:val="0"/>
      <w:autoSpaceDN w:val="0"/>
      <w:adjustRightInd w:val="0"/>
      <w:spacing w:before="40" w:after="0" w:line="240" w:lineRule="auto"/>
      <w:ind w:right="-20"/>
      <w:rPr>
        <w:rFonts w:cstheme="minorHAnsi"/>
        <w:sz w:val="18"/>
        <w:szCs w:val="18"/>
      </w:rPr>
    </w:pPr>
    <w:r w:rsidRPr="009A064D">
      <w:rPr>
        <w:rFonts w:cstheme="minorHAnsi"/>
        <w:spacing w:val="1"/>
        <w:sz w:val="18"/>
        <w:szCs w:val="18"/>
      </w:rPr>
      <w:t>AIHW Ethics Committee. A</w:t>
    </w:r>
    <w:r w:rsidRPr="009A064D">
      <w:rPr>
        <w:rFonts w:cstheme="minorHAnsi"/>
        <w:spacing w:val="-1"/>
        <w:sz w:val="18"/>
        <w:szCs w:val="18"/>
      </w:rPr>
      <w:t>nnua</w:t>
    </w:r>
    <w:r w:rsidRPr="009A064D">
      <w:rPr>
        <w:rFonts w:cstheme="minorHAnsi"/>
        <w:sz w:val="18"/>
        <w:szCs w:val="18"/>
      </w:rPr>
      <w:t>l</w:t>
    </w:r>
    <w:r w:rsidRPr="009A064D">
      <w:rPr>
        <w:rFonts w:cstheme="minorHAnsi"/>
        <w:spacing w:val="2"/>
        <w:sz w:val="18"/>
        <w:szCs w:val="18"/>
      </w:rPr>
      <w:t xml:space="preserve"> </w:t>
    </w:r>
    <w:r w:rsidRPr="009A064D">
      <w:rPr>
        <w:rFonts w:cstheme="minorHAnsi"/>
        <w:spacing w:val="3"/>
        <w:sz w:val="18"/>
        <w:szCs w:val="18"/>
      </w:rPr>
      <w:t>m</w:t>
    </w:r>
    <w:r w:rsidRPr="009A064D">
      <w:rPr>
        <w:rFonts w:cstheme="minorHAnsi"/>
        <w:spacing w:val="-1"/>
        <w:sz w:val="18"/>
        <w:szCs w:val="18"/>
      </w:rPr>
      <w:t>o</w:t>
    </w:r>
    <w:r w:rsidRPr="009A064D">
      <w:rPr>
        <w:rFonts w:cstheme="minorHAnsi"/>
        <w:spacing w:val="-3"/>
        <w:sz w:val="18"/>
        <w:szCs w:val="18"/>
      </w:rPr>
      <w:t>n</w:t>
    </w:r>
    <w:r w:rsidRPr="009A064D">
      <w:rPr>
        <w:rFonts w:cstheme="minorHAnsi"/>
        <w:sz w:val="18"/>
        <w:szCs w:val="18"/>
      </w:rPr>
      <w:t>i</w:t>
    </w:r>
    <w:r w:rsidRPr="009A064D">
      <w:rPr>
        <w:rFonts w:cstheme="minorHAnsi"/>
        <w:spacing w:val="1"/>
        <w:sz w:val="18"/>
        <w:szCs w:val="18"/>
      </w:rPr>
      <w:t>t</w:t>
    </w:r>
    <w:r w:rsidRPr="009A064D">
      <w:rPr>
        <w:rFonts w:cstheme="minorHAnsi"/>
        <w:spacing w:val="-1"/>
        <w:sz w:val="18"/>
        <w:szCs w:val="18"/>
      </w:rPr>
      <w:t>or</w:t>
    </w:r>
    <w:r w:rsidRPr="009A064D">
      <w:rPr>
        <w:rFonts w:cstheme="minorHAnsi"/>
        <w:sz w:val="18"/>
        <w:szCs w:val="18"/>
      </w:rPr>
      <w:t>i</w:t>
    </w:r>
    <w:r w:rsidRPr="009A064D">
      <w:rPr>
        <w:rFonts w:cstheme="minorHAnsi"/>
        <w:spacing w:val="-1"/>
        <w:sz w:val="18"/>
        <w:szCs w:val="18"/>
      </w:rPr>
      <w:t>n</w:t>
    </w:r>
    <w:r w:rsidRPr="009A064D">
      <w:rPr>
        <w:rFonts w:cstheme="minorHAnsi"/>
        <w:sz w:val="18"/>
        <w:szCs w:val="18"/>
      </w:rPr>
      <w:t>g</w:t>
    </w:r>
    <w:r w:rsidRPr="009A064D">
      <w:rPr>
        <w:rFonts w:cstheme="minorHAnsi"/>
        <w:spacing w:val="-2"/>
        <w:sz w:val="18"/>
        <w:szCs w:val="18"/>
      </w:rPr>
      <w:t xml:space="preserve"> </w:t>
    </w:r>
    <w:r w:rsidRPr="009A064D">
      <w:rPr>
        <w:rFonts w:cstheme="minorHAnsi"/>
        <w:spacing w:val="1"/>
        <w:sz w:val="18"/>
        <w:szCs w:val="18"/>
      </w:rPr>
      <w:t>f</w:t>
    </w:r>
    <w:r w:rsidRPr="009A064D">
      <w:rPr>
        <w:rFonts w:cstheme="minorHAnsi"/>
        <w:spacing w:val="-1"/>
        <w:sz w:val="18"/>
        <w:szCs w:val="18"/>
      </w:rPr>
      <w:t>o</w:t>
    </w:r>
    <w:r w:rsidRPr="009A064D">
      <w:rPr>
        <w:rFonts w:cstheme="minorHAnsi"/>
        <w:spacing w:val="-3"/>
        <w:sz w:val="18"/>
        <w:szCs w:val="18"/>
      </w:rPr>
      <w:t>r</w:t>
    </w:r>
    <w:r w:rsidRPr="009A064D">
      <w:rPr>
        <w:rFonts w:cstheme="minorHAnsi"/>
        <w:spacing w:val="3"/>
        <w:sz w:val="18"/>
        <w:szCs w:val="18"/>
      </w:rPr>
      <w:t>m</w:t>
    </w:r>
    <w:r w:rsidRPr="009A064D">
      <w:rPr>
        <w:rFonts w:cstheme="minorHAnsi"/>
        <w:sz w:val="18"/>
        <w:szCs w:val="18"/>
      </w:rPr>
      <w:t xml:space="preserve">: </w:t>
    </w:r>
    <w:r w:rsidR="007A0A39" w:rsidRPr="009A064D">
      <w:rPr>
        <w:rFonts w:cstheme="minorHAnsi"/>
        <w:sz w:val="18"/>
        <w:szCs w:val="18"/>
      </w:rPr>
      <w:t>June</w:t>
    </w:r>
    <w:r w:rsidR="00E241AB" w:rsidRPr="009A064D">
      <w:rPr>
        <w:rFonts w:cstheme="minorHAnsi"/>
        <w:sz w:val="18"/>
        <w:szCs w:val="18"/>
      </w:rPr>
      <w:t xml:space="preserve"> 202</w:t>
    </w:r>
    <w:r w:rsidR="007A0A39" w:rsidRPr="009A064D">
      <w:rPr>
        <w:rFonts w:cstheme="minorHAnsi"/>
        <w:sz w:val="18"/>
        <w:szCs w:val="18"/>
      </w:rPr>
      <w:t>3</w:t>
    </w:r>
    <w:r w:rsidRPr="009A064D">
      <w:rPr>
        <w:rFonts w:cstheme="minorHAnsi"/>
        <w:sz w:val="18"/>
        <w:szCs w:val="18"/>
      </w:rPr>
      <w:tab/>
      <w:t xml:space="preserve">Page </w:t>
    </w:r>
    <w:r w:rsidRPr="009A064D">
      <w:rPr>
        <w:rFonts w:cstheme="minorHAnsi"/>
        <w:b/>
        <w:bCs/>
        <w:sz w:val="18"/>
        <w:szCs w:val="18"/>
      </w:rPr>
      <w:fldChar w:fldCharType="begin"/>
    </w:r>
    <w:r w:rsidRPr="009A064D">
      <w:rPr>
        <w:rFonts w:cstheme="minorHAnsi"/>
        <w:b/>
        <w:bCs/>
        <w:sz w:val="18"/>
        <w:szCs w:val="18"/>
      </w:rPr>
      <w:instrText xml:space="preserve"> PAGE </w:instrText>
    </w:r>
    <w:r w:rsidRPr="009A064D">
      <w:rPr>
        <w:rFonts w:cstheme="minorHAnsi"/>
        <w:b/>
        <w:bCs/>
        <w:sz w:val="18"/>
        <w:szCs w:val="18"/>
      </w:rPr>
      <w:fldChar w:fldCharType="separate"/>
    </w:r>
    <w:r w:rsidR="00E02472" w:rsidRPr="009A064D">
      <w:rPr>
        <w:rFonts w:cstheme="minorHAnsi"/>
        <w:b/>
        <w:bCs/>
        <w:noProof/>
        <w:sz w:val="18"/>
        <w:szCs w:val="18"/>
      </w:rPr>
      <w:t>4</w:t>
    </w:r>
    <w:r w:rsidRPr="009A064D">
      <w:rPr>
        <w:rFonts w:cstheme="minorHAnsi"/>
        <w:b/>
        <w:bCs/>
        <w:sz w:val="18"/>
        <w:szCs w:val="18"/>
      </w:rPr>
      <w:fldChar w:fldCharType="end"/>
    </w:r>
    <w:r w:rsidRPr="009A064D">
      <w:rPr>
        <w:rFonts w:cstheme="minorHAnsi"/>
        <w:sz w:val="18"/>
        <w:szCs w:val="18"/>
      </w:rPr>
      <w:t xml:space="preserve"> of </w:t>
    </w:r>
    <w:r w:rsidRPr="009A064D">
      <w:rPr>
        <w:rFonts w:cstheme="minorHAnsi"/>
        <w:b/>
        <w:bCs/>
        <w:sz w:val="18"/>
        <w:szCs w:val="18"/>
      </w:rPr>
      <w:fldChar w:fldCharType="begin"/>
    </w:r>
    <w:r w:rsidRPr="009A064D">
      <w:rPr>
        <w:rFonts w:cstheme="minorHAnsi"/>
        <w:b/>
        <w:bCs/>
        <w:sz w:val="18"/>
        <w:szCs w:val="18"/>
      </w:rPr>
      <w:instrText xml:space="preserve"> NUMPAGES  </w:instrText>
    </w:r>
    <w:r w:rsidRPr="009A064D">
      <w:rPr>
        <w:rFonts w:cstheme="minorHAnsi"/>
        <w:b/>
        <w:bCs/>
        <w:sz w:val="18"/>
        <w:szCs w:val="18"/>
      </w:rPr>
      <w:fldChar w:fldCharType="separate"/>
    </w:r>
    <w:r w:rsidR="00E02472" w:rsidRPr="009A064D">
      <w:rPr>
        <w:rFonts w:cstheme="minorHAnsi"/>
        <w:b/>
        <w:bCs/>
        <w:noProof/>
        <w:sz w:val="18"/>
        <w:szCs w:val="18"/>
      </w:rPr>
      <w:t>4</w:t>
    </w:r>
    <w:r w:rsidRPr="009A064D">
      <w:rPr>
        <w:rFonts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8C6D9" w14:textId="77777777" w:rsidR="002022D5" w:rsidRDefault="002022D5" w:rsidP="00C84211">
      <w:pPr>
        <w:spacing w:after="0" w:line="240" w:lineRule="auto"/>
      </w:pPr>
      <w:r>
        <w:separator/>
      </w:r>
    </w:p>
  </w:footnote>
  <w:footnote w:type="continuationSeparator" w:id="0">
    <w:p w14:paraId="07BD3EB2" w14:textId="77777777" w:rsidR="002022D5" w:rsidRDefault="002022D5" w:rsidP="00C84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8EAADB" w:themeColor="accent1" w:themeTint="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089"/>
    </w:tblGrid>
    <w:tr w:rsidR="00476640" w:rsidRPr="00476640" w14:paraId="77019B71" w14:textId="77777777" w:rsidTr="00476640">
      <w:tc>
        <w:tcPr>
          <w:tcW w:w="5103" w:type="dxa"/>
          <w:vAlign w:val="bottom"/>
        </w:tcPr>
        <w:p w14:paraId="320DEB4D" w14:textId="460926A6" w:rsidR="00476640" w:rsidRPr="00476640" w:rsidRDefault="00476640" w:rsidP="00476640">
          <w:pPr>
            <w:pStyle w:val="Header"/>
            <w:spacing w:after="0" w:line="240" w:lineRule="auto"/>
            <w:rPr>
              <w:sz w:val="18"/>
              <w:szCs w:val="18"/>
            </w:rPr>
          </w:pPr>
          <w:r w:rsidRPr="00476640">
            <w:rPr>
              <w:sz w:val="18"/>
              <w:szCs w:val="18"/>
            </w:rPr>
            <w:fldChar w:fldCharType="begin"/>
          </w:r>
          <w:r w:rsidRPr="00476640">
            <w:rPr>
              <w:sz w:val="18"/>
              <w:szCs w:val="18"/>
            </w:rPr>
            <w:instrText xml:space="preserve"> STYLEREF  Title  \* MERGEFORMAT </w:instrText>
          </w:r>
          <w:r w:rsidRPr="00476640">
            <w:rPr>
              <w:sz w:val="18"/>
              <w:szCs w:val="18"/>
            </w:rPr>
            <w:fldChar w:fldCharType="separate"/>
          </w:r>
          <w:r w:rsidR="002B7E89">
            <w:rPr>
              <w:noProof/>
              <w:sz w:val="18"/>
              <w:szCs w:val="18"/>
            </w:rPr>
            <w:t>Form: Ethics Committee – Annual monitoring report</w:t>
          </w:r>
          <w:r w:rsidRPr="00476640">
            <w:rPr>
              <w:sz w:val="18"/>
              <w:szCs w:val="18"/>
            </w:rPr>
            <w:fldChar w:fldCharType="end"/>
          </w:r>
        </w:p>
      </w:tc>
      <w:tc>
        <w:tcPr>
          <w:tcW w:w="4089" w:type="dxa"/>
          <w:vAlign w:val="bottom"/>
        </w:tcPr>
        <w:p w14:paraId="5B08ADD5" w14:textId="047F6C0A" w:rsidR="00476640" w:rsidRPr="00476640" w:rsidRDefault="00476640" w:rsidP="00476640">
          <w:pPr>
            <w:pStyle w:val="Header"/>
            <w:spacing w:after="0" w:line="240" w:lineRule="auto"/>
            <w:jc w:val="right"/>
            <w:rPr>
              <w:sz w:val="18"/>
              <w:szCs w:val="18"/>
            </w:rPr>
          </w:pPr>
          <w:r w:rsidRPr="00476640">
            <w:rPr>
              <w:sz w:val="18"/>
              <w:szCs w:val="18"/>
            </w:rPr>
            <w:t>Australian Institute of Health and Welfare</w:t>
          </w:r>
        </w:p>
      </w:tc>
    </w:tr>
  </w:tbl>
  <w:p w14:paraId="443CF660" w14:textId="77777777" w:rsidR="00476640" w:rsidRDefault="00476640" w:rsidP="00476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FD42B" w14:textId="77777777" w:rsidR="00722B81" w:rsidRPr="00EA04ED" w:rsidRDefault="00722B81" w:rsidP="00722B81">
    <w:pPr>
      <w:pStyle w:val="Header"/>
      <w:rPr>
        <w:sz w:val="14"/>
        <w:szCs w:val="14"/>
      </w:rPr>
    </w:pPr>
    <w:r w:rsidRPr="00EA04ED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502B244D" wp14:editId="221C7E08">
          <wp:simplePos x="0" y="0"/>
          <wp:positionH relativeFrom="column">
            <wp:posOffset>-900430</wp:posOffset>
          </wp:positionH>
          <wp:positionV relativeFrom="page">
            <wp:posOffset>9525</wp:posOffset>
          </wp:positionV>
          <wp:extent cx="7559040" cy="1819275"/>
          <wp:effectExtent l="0" t="0" r="3810" b="9525"/>
          <wp:wrapThrough wrapText="bothSides">
            <wp:wrapPolygon edited="0">
              <wp:start x="0" y="0"/>
              <wp:lineTo x="0" y="21487"/>
              <wp:lineTo x="21556" y="21487"/>
              <wp:lineTo x="21556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B3E8A"/>
    <w:multiLevelType w:val="multilevel"/>
    <w:tmpl w:val="0C09001D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" w15:restartNumberingAfterBreak="0">
    <w:nsid w:val="15F470AF"/>
    <w:multiLevelType w:val="hybridMultilevel"/>
    <w:tmpl w:val="E08CE848"/>
    <w:lvl w:ilvl="0" w:tplc="6F86CD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167108"/>
    <w:multiLevelType w:val="hybridMultilevel"/>
    <w:tmpl w:val="24040412"/>
    <w:lvl w:ilvl="0" w:tplc="6F86C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F6425"/>
    <w:multiLevelType w:val="hybridMultilevel"/>
    <w:tmpl w:val="B540CAA0"/>
    <w:lvl w:ilvl="0" w:tplc="6F86CD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AB13B6"/>
    <w:multiLevelType w:val="hybridMultilevel"/>
    <w:tmpl w:val="2572EA0A"/>
    <w:lvl w:ilvl="0" w:tplc="D56AE4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B15BB"/>
    <w:multiLevelType w:val="multilevel"/>
    <w:tmpl w:val="0C09001D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6" w15:restartNumberingAfterBreak="0">
    <w:nsid w:val="26640CC2"/>
    <w:multiLevelType w:val="hybridMultilevel"/>
    <w:tmpl w:val="D32AA3CA"/>
    <w:lvl w:ilvl="0" w:tplc="038C5E26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5044E0"/>
    <w:multiLevelType w:val="hybridMultilevel"/>
    <w:tmpl w:val="DF565F6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4D4C"/>
    <w:multiLevelType w:val="multilevel"/>
    <w:tmpl w:val="0C09001D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9" w15:restartNumberingAfterBreak="0">
    <w:nsid w:val="373D4C8B"/>
    <w:multiLevelType w:val="hybridMultilevel"/>
    <w:tmpl w:val="DD7A1122"/>
    <w:lvl w:ilvl="0" w:tplc="E6C8272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ABC0F46"/>
    <w:multiLevelType w:val="hybridMultilevel"/>
    <w:tmpl w:val="3738B494"/>
    <w:lvl w:ilvl="0" w:tplc="54BC2008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956667"/>
    <w:multiLevelType w:val="hybridMultilevel"/>
    <w:tmpl w:val="3F6EF236"/>
    <w:lvl w:ilvl="0" w:tplc="9C02854A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338B2"/>
    <w:multiLevelType w:val="hybridMultilevel"/>
    <w:tmpl w:val="9C608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433EE"/>
    <w:multiLevelType w:val="hybridMultilevel"/>
    <w:tmpl w:val="26060F3C"/>
    <w:lvl w:ilvl="0" w:tplc="820ED962">
      <w:start w:val="6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  <w:w w:val="13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A4D23"/>
    <w:multiLevelType w:val="hybridMultilevel"/>
    <w:tmpl w:val="DFCC2F8C"/>
    <w:lvl w:ilvl="0" w:tplc="6F86CD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347A32"/>
    <w:multiLevelType w:val="hybridMultilevel"/>
    <w:tmpl w:val="275AFC22"/>
    <w:lvl w:ilvl="0" w:tplc="6F86C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61F9B"/>
    <w:multiLevelType w:val="multilevel"/>
    <w:tmpl w:val="0C09001D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7" w15:restartNumberingAfterBreak="0">
    <w:nsid w:val="6531449C"/>
    <w:multiLevelType w:val="hybridMultilevel"/>
    <w:tmpl w:val="B35C722E"/>
    <w:lvl w:ilvl="0" w:tplc="6F86C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40A04"/>
    <w:multiLevelType w:val="hybridMultilevel"/>
    <w:tmpl w:val="BE58F062"/>
    <w:lvl w:ilvl="0" w:tplc="6F86CD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DD27AF"/>
    <w:multiLevelType w:val="hybridMultilevel"/>
    <w:tmpl w:val="3E26A6A6"/>
    <w:lvl w:ilvl="0" w:tplc="6F86C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64491">
    <w:abstractNumId w:val="12"/>
  </w:num>
  <w:num w:numId="2" w16cid:durableId="116804723">
    <w:abstractNumId w:val="13"/>
  </w:num>
  <w:num w:numId="3" w16cid:durableId="1796094897">
    <w:abstractNumId w:val="9"/>
  </w:num>
  <w:num w:numId="4" w16cid:durableId="1526407923">
    <w:abstractNumId w:val="11"/>
  </w:num>
  <w:num w:numId="5" w16cid:durableId="538322546">
    <w:abstractNumId w:val="4"/>
  </w:num>
  <w:num w:numId="6" w16cid:durableId="234050420">
    <w:abstractNumId w:val="18"/>
  </w:num>
  <w:num w:numId="7" w16cid:durableId="599333617">
    <w:abstractNumId w:val="0"/>
  </w:num>
  <w:num w:numId="8" w16cid:durableId="2101287670">
    <w:abstractNumId w:val="17"/>
  </w:num>
  <w:num w:numId="9" w16cid:durableId="452409788">
    <w:abstractNumId w:val="2"/>
  </w:num>
  <w:num w:numId="10" w16cid:durableId="517038878">
    <w:abstractNumId w:val="15"/>
  </w:num>
  <w:num w:numId="11" w16cid:durableId="1225215873">
    <w:abstractNumId w:val="19"/>
  </w:num>
  <w:num w:numId="12" w16cid:durableId="903761407">
    <w:abstractNumId w:val="3"/>
  </w:num>
  <w:num w:numId="13" w16cid:durableId="1682587136">
    <w:abstractNumId w:val="14"/>
  </w:num>
  <w:num w:numId="14" w16cid:durableId="905452800">
    <w:abstractNumId w:val="6"/>
  </w:num>
  <w:num w:numId="15" w16cid:durableId="220484641">
    <w:abstractNumId w:val="1"/>
  </w:num>
  <w:num w:numId="16" w16cid:durableId="1506286545">
    <w:abstractNumId w:val="7"/>
  </w:num>
  <w:num w:numId="17" w16cid:durableId="355430743">
    <w:abstractNumId w:val="10"/>
  </w:num>
  <w:num w:numId="18" w16cid:durableId="1718820092">
    <w:abstractNumId w:val="5"/>
  </w:num>
  <w:num w:numId="19" w16cid:durableId="577638799">
    <w:abstractNumId w:val="16"/>
  </w:num>
  <w:num w:numId="20" w16cid:durableId="603542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11"/>
    <w:rsid w:val="00002DDC"/>
    <w:rsid w:val="00004E5D"/>
    <w:rsid w:val="00006241"/>
    <w:rsid w:val="00013327"/>
    <w:rsid w:val="000217C8"/>
    <w:rsid w:val="00021A36"/>
    <w:rsid w:val="000312DF"/>
    <w:rsid w:val="00033353"/>
    <w:rsid w:val="00047A88"/>
    <w:rsid w:val="00051D78"/>
    <w:rsid w:val="0006533A"/>
    <w:rsid w:val="00080A82"/>
    <w:rsid w:val="00085FD9"/>
    <w:rsid w:val="0009092F"/>
    <w:rsid w:val="0009374C"/>
    <w:rsid w:val="000B06A8"/>
    <w:rsid w:val="000C17BF"/>
    <w:rsid w:val="000C2F3D"/>
    <w:rsid w:val="000D33EA"/>
    <w:rsid w:val="000D3500"/>
    <w:rsid w:val="000E69B2"/>
    <w:rsid w:val="000F24B7"/>
    <w:rsid w:val="0010139F"/>
    <w:rsid w:val="0010357C"/>
    <w:rsid w:val="0010725E"/>
    <w:rsid w:val="00124518"/>
    <w:rsid w:val="00124FB6"/>
    <w:rsid w:val="00131661"/>
    <w:rsid w:val="00133584"/>
    <w:rsid w:val="00136180"/>
    <w:rsid w:val="00136C00"/>
    <w:rsid w:val="00140C40"/>
    <w:rsid w:val="00143DB0"/>
    <w:rsid w:val="001443D1"/>
    <w:rsid w:val="00147284"/>
    <w:rsid w:val="00147301"/>
    <w:rsid w:val="00151757"/>
    <w:rsid w:val="001668F0"/>
    <w:rsid w:val="00174CE2"/>
    <w:rsid w:val="00177D61"/>
    <w:rsid w:val="0018071D"/>
    <w:rsid w:val="001957BC"/>
    <w:rsid w:val="001A2964"/>
    <w:rsid w:val="001A3BC4"/>
    <w:rsid w:val="001A50F9"/>
    <w:rsid w:val="001A54AD"/>
    <w:rsid w:val="001A68A2"/>
    <w:rsid w:val="001B2A3E"/>
    <w:rsid w:val="001B5E3C"/>
    <w:rsid w:val="001B7512"/>
    <w:rsid w:val="001F117F"/>
    <w:rsid w:val="001F27DE"/>
    <w:rsid w:val="001F33C7"/>
    <w:rsid w:val="002022D5"/>
    <w:rsid w:val="002065C6"/>
    <w:rsid w:val="00214DC1"/>
    <w:rsid w:val="00222BED"/>
    <w:rsid w:val="00235292"/>
    <w:rsid w:val="00237FA4"/>
    <w:rsid w:val="002419F1"/>
    <w:rsid w:val="00266AFF"/>
    <w:rsid w:val="00277C69"/>
    <w:rsid w:val="00290854"/>
    <w:rsid w:val="00295121"/>
    <w:rsid w:val="002B4463"/>
    <w:rsid w:val="002B7E89"/>
    <w:rsid w:val="002C2D1C"/>
    <w:rsid w:val="002D4466"/>
    <w:rsid w:val="002E10CC"/>
    <w:rsid w:val="002E502B"/>
    <w:rsid w:val="002F76C8"/>
    <w:rsid w:val="0030488A"/>
    <w:rsid w:val="003075B5"/>
    <w:rsid w:val="00314065"/>
    <w:rsid w:val="0031620B"/>
    <w:rsid w:val="003279DC"/>
    <w:rsid w:val="00334B4F"/>
    <w:rsid w:val="00342CB1"/>
    <w:rsid w:val="003523DE"/>
    <w:rsid w:val="00352FF9"/>
    <w:rsid w:val="0035405B"/>
    <w:rsid w:val="003548E7"/>
    <w:rsid w:val="00362E60"/>
    <w:rsid w:val="003832E4"/>
    <w:rsid w:val="0038482D"/>
    <w:rsid w:val="00385B39"/>
    <w:rsid w:val="003909C4"/>
    <w:rsid w:val="00390CBF"/>
    <w:rsid w:val="00397420"/>
    <w:rsid w:val="003A008D"/>
    <w:rsid w:val="003A01AD"/>
    <w:rsid w:val="003A0E77"/>
    <w:rsid w:val="003A7B0D"/>
    <w:rsid w:val="003E4A52"/>
    <w:rsid w:val="003F1006"/>
    <w:rsid w:val="004055D0"/>
    <w:rsid w:val="00413024"/>
    <w:rsid w:val="0041664F"/>
    <w:rsid w:val="00426B1D"/>
    <w:rsid w:val="00435E84"/>
    <w:rsid w:val="004365A1"/>
    <w:rsid w:val="0044175F"/>
    <w:rsid w:val="00441EA6"/>
    <w:rsid w:val="0044596D"/>
    <w:rsid w:val="00447EB3"/>
    <w:rsid w:val="0045193B"/>
    <w:rsid w:val="00451CA4"/>
    <w:rsid w:val="004553C2"/>
    <w:rsid w:val="0046143E"/>
    <w:rsid w:val="00476057"/>
    <w:rsid w:val="00476571"/>
    <w:rsid w:val="00476640"/>
    <w:rsid w:val="00494C2D"/>
    <w:rsid w:val="004974E6"/>
    <w:rsid w:val="004A4236"/>
    <w:rsid w:val="004A5AA4"/>
    <w:rsid w:val="004A5AF2"/>
    <w:rsid w:val="004A6122"/>
    <w:rsid w:val="004B0F63"/>
    <w:rsid w:val="004B4D37"/>
    <w:rsid w:val="004B6221"/>
    <w:rsid w:val="004C1E16"/>
    <w:rsid w:val="004D1E3E"/>
    <w:rsid w:val="004E0C3F"/>
    <w:rsid w:val="00511F3C"/>
    <w:rsid w:val="00516140"/>
    <w:rsid w:val="00527862"/>
    <w:rsid w:val="0053131C"/>
    <w:rsid w:val="005542D1"/>
    <w:rsid w:val="00556639"/>
    <w:rsid w:val="005567A9"/>
    <w:rsid w:val="00557649"/>
    <w:rsid w:val="00561D02"/>
    <w:rsid w:val="00565199"/>
    <w:rsid w:val="005664E9"/>
    <w:rsid w:val="00566B7F"/>
    <w:rsid w:val="005707B2"/>
    <w:rsid w:val="005759FA"/>
    <w:rsid w:val="00583EF6"/>
    <w:rsid w:val="005939EF"/>
    <w:rsid w:val="005B2546"/>
    <w:rsid w:val="005B5362"/>
    <w:rsid w:val="005C2B0F"/>
    <w:rsid w:val="005C5844"/>
    <w:rsid w:val="005C6A2C"/>
    <w:rsid w:val="005D7A25"/>
    <w:rsid w:val="005E3C49"/>
    <w:rsid w:val="005E50C1"/>
    <w:rsid w:val="005F71B0"/>
    <w:rsid w:val="00602EC1"/>
    <w:rsid w:val="0060327B"/>
    <w:rsid w:val="0060649A"/>
    <w:rsid w:val="00607CF8"/>
    <w:rsid w:val="00631487"/>
    <w:rsid w:val="006353B9"/>
    <w:rsid w:val="00650E05"/>
    <w:rsid w:val="0066168D"/>
    <w:rsid w:val="00661B96"/>
    <w:rsid w:val="006700FA"/>
    <w:rsid w:val="00673B37"/>
    <w:rsid w:val="006847AC"/>
    <w:rsid w:val="00685CA8"/>
    <w:rsid w:val="00687080"/>
    <w:rsid w:val="006874F5"/>
    <w:rsid w:val="006902E2"/>
    <w:rsid w:val="006924A5"/>
    <w:rsid w:val="006A17AF"/>
    <w:rsid w:val="006B363C"/>
    <w:rsid w:val="006B77D5"/>
    <w:rsid w:val="006C1226"/>
    <w:rsid w:val="006C4421"/>
    <w:rsid w:val="006D11DD"/>
    <w:rsid w:val="006D5EA9"/>
    <w:rsid w:val="006D68B9"/>
    <w:rsid w:val="006E4D03"/>
    <w:rsid w:val="006E52DF"/>
    <w:rsid w:val="00715999"/>
    <w:rsid w:val="00716969"/>
    <w:rsid w:val="0072252B"/>
    <w:rsid w:val="007225ED"/>
    <w:rsid w:val="00722B81"/>
    <w:rsid w:val="00727ED8"/>
    <w:rsid w:val="0073173F"/>
    <w:rsid w:val="00734FAE"/>
    <w:rsid w:val="00735385"/>
    <w:rsid w:val="007540A7"/>
    <w:rsid w:val="00757940"/>
    <w:rsid w:val="00760890"/>
    <w:rsid w:val="007677E1"/>
    <w:rsid w:val="00774B8D"/>
    <w:rsid w:val="00785C3C"/>
    <w:rsid w:val="00790476"/>
    <w:rsid w:val="00794E6B"/>
    <w:rsid w:val="007958F2"/>
    <w:rsid w:val="00796CEF"/>
    <w:rsid w:val="00796EDD"/>
    <w:rsid w:val="007A01BF"/>
    <w:rsid w:val="007A0843"/>
    <w:rsid w:val="007A0A39"/>
    <w:rsid w:val="007A0BB3"/>
    <w:rsid w:val="007A38E8"/>
    <w:rsid w:val="007A7920"/>
    <w:rsid w:val="007A7DC9"/>
    <w:rsid w:val="007C3D5F"/>
    <w:rsid w:val="007C74A0"/>
    <w:rsid w:val="007C7BB9"/>
    <w:rsid w:val="007E0C8E"/>
    <w:rsid w:val="007E4DBA"/>
    <w:rsid w:val="007F1965"/>
    <w:rsid w:val="007F5303"/>
    <w:rsid w:val="0080553B"/>
    <w:rsid w:val="00806E81"/>
    <w:rsid w:val="0080798C"/>
    <w:rsid w:val="00823341"/>
    <w:rsid w:val="008361B8"/>
    <w:rsid w:val="00863315"/>
    <w:rsid w:val="00867314"/>
    <w:rsid w:val="00884F33"/>
    <w:rsid w:val="00890BF6"/>
    <w:rsid w:val="00891495"/>
    <w:rsid w:val="008A0803"/>
    <w:rsid w:val="008A4D86"/>
    <w:rsid w:val="008A72A3"/>
    <w:rsid w:val="008B3186"/>
    <w:rsid w:val="008B4DC0"/>
    <w:rsid w:val="008B5002"/>
    <w:rsid w:val="008B6EC0"/>
    <w:rsid w:val="008C7562"/>
    <w:rsid w:val="008E1753"/>
    <w:rsid w:val="008F0CBB"/>
    <w:rsid w:val="008F22A5"/>
    <w:rsid w:val="008F47F6"/>
    <w:rsid w:val="00901F4B"/>
    <w:rsid w:val="009040A5"/>
    <w:rsid w:val="009048EB"/>
    <w:rsid w:val="0091215A"/>
    <w:rsid w:val="00920757"/>
    <w:rsid w:val="009240F6"/>
    <w:rsid w:val="0093243E"/>
    <w:rsid w:val="00934B8A"/>
    <w:rsid w:val="009354FB"/>
    <w:rsid w:val="0094122B"/>
    <w:rsid w:val="00942982"/>
    <w:rsid w:val="009436B6"/>
    <w:rsid w:val="009707FB"/>
    <w:rsid w:val="009729A8"/>
    <w:rsid w:val="00975004"/>
    <w:rsid w:val="009751BE"/>
    <w:rsid w:val="00976F8F"/>
    <w:rsid w:val="00981EEA"/>
    <w:rsid w:val="00987CC9"/>
    <w:rsid w:val="00987FA9"/>
    <w:rsid w:val="0099664D"/>
    <w:rsid w:val="00996FCE"/>
    <w:rsid w:val="009A064D"/>
    <w:rsid w:val="009A2B56"/>
    <w:rsid w:val="009A7E9E"/>
    <w:rsid w:val="009C0CB8"/>
    <w:rsid w:val="009C13E4"/>
    <w:rsid w:val="009C6E4C"/>
    <w:rsid w:val="009C6E83"/>
    <w:rsid w:val="009D0B09"/>
    <w:rsid w:val="009D4A29"/>
    <w:rsid w:val="009E1AF1"/>
    <w:rsid w:val="009E6888"/>
    <w:rsid w:val="009F11D9"/>
    <w:rsid w:val="009F1CD7"/>
    <w:rsid w:val="009F38B9"/>
    <w:rsid w:val="009F672D"/>
    <w:rsid w:val="00A10E08"/>
    <w:rsid w:val="00A145DB"/>
    <w:rsid w:val="00A14E98"/>
    <w:rsid w:val="00A252ED"/>
    <w:rsid w:val="00A25C2D"/>
    <w:rsid w:val="00A3311F"/>
    <w:rsid w:val="00A37347"/>
    <w:rsid w:val="00A51B73"/>
    <w:rsid w:val="00A5540D"/>
    <w:rsid w:val="00A6740E"/>
    <w:rsid w:val="00A72A14"/>
    <w:rsid w:val="00A84DE9"/>
    <w:rsid w:val="00A94B6E"/>
    <w:rsid w:val="00AA0BD2"/>
    <w:rsid w:val="00AA3A27"/>
    <w:rsid w:val="00AA3C01"/>
    <w:rsid w:val="00AA43FB"/>
    <w:rsid w:val="00AA69C7"/>
    <w:rsid w:val="00AB591F"/>
    <w:rsid w:val="00AC2D40"/>
    <w:rsid w:val="00AC7C41"/>
    <w:rsid w:val="00AD28C7"/>
    <w:rsid w:val="00AD2BD9"/>
    <w:rsid w:val="00AD312D"/>
    <w:rsid w:val="00AD68FE"/>
    <w:rsid w:val="00AE0495"/>
    <w:rsid w:val="00AE687E"/>
    <w:rsid w:val="00AF763D"/>
    <w:rsid w:val="00B03022"/>
    <w:rsid w:val="00B047AC"/>
    <w:rsid w:val="00B21A0A"/>
    <w:rsid w:val="00B23EF0"/>
    <w:rsid w:val="00B24DAD"/>
    <w:rsid w:val="00B26811"/>
    <w:rsid w:val="00B33A62"/>
    <w:rsid w:val="00B41D2B"/>
    <w:rsid w:val="00B46A2C"/>
    <w:rsid w:val="00B5463A"/>
    <w:rsid w:val="00B5651F"/>
    <w:rsid w:val="00B6079F"/>
    <w:rsid w:val="00B7051F"/>
    <w:rsid w:val="00B879F0"/>
    <w:rsid w:val="00B90123"/>
    <w:rsid w:val="00B942AF"/>
    <w:rsid w:val="00BA1A83"/>
    <w:rsid w:val="00BA7E3F"/>
    <w:rsid w:val="00BC25C8"/>
    <w:rsid w:val="00BC76FC"/>
    <w:rsid w:val="00BF44B6"/>
    <w:rsid w:val="00BF539C"/>
    <w:rsid w:val="00C006C9"/>
    <w:rsid w:val="00C1392D"/>
    <w:rsid w:val="00C1627C"/>
    <w:rsid w:val="00C20FFF"/>
    <w:rsid w:val="00C216E1"/>
    <w:rsid w:val="00C2310D"/>
    <w:rsid w:val="00C257BF"/>
    <w:rsid w:val="00C302BA"/>
    <w:rsid w:val="00C3651B"/>
    <w:rsid w:val="00C4272A"/>
    <w:rsid w:val="00C468E6"/>
    <w:rsid w:val="00C6230E"/>
    <w:rsid w:val="00C76BE9"/>
    <w:rsid w:val="00C84211"/>
    <w:rsid w:val="00C85F49"/>
    <w:rsid w:val="00C95D4A"/>
    <w:rsid w:val="00C963A3"/>
    <w:rsid w:val="00CA1517"/>
    <w:rsid w:val="00CA224D"/>
    <w:rsid w:val="00CA240B"/>
    <w:rsid w:val="00CB75D1"/>
    <w:rsid w:val="00CC28F6"/>
    <w:rsid w:val="00CC3518"/>
    <w:rsid w:val="00CC53A7"/>
    <w:rsid w:val="00CD0423"/>
    <w:rsid w:val="00CD3647"/>
    <w:rsid w:val="00CD5D44"/>
    <w:rsid w:val="00CD6ACE"/>
    <w:rsid w:val="00CE2B7D"/>
    <w:rsid w:val="00CE4B7C"/>
    <w:rsid w:val="00CF218C"/>
    <w:rsid w:val="00CF7ED8"/>
    <w:rsid w:val="00D00DF7"/>
    <w:rsid w:val="00D101D0"/>
    <w:rsid w:val="00D230E2"/>
    <w:rsid w:val="00D25AD4"/>
    <w:rsid w:val="00D2614D"/>
    <w:rsid w:val="00D33F7F"/>
    <w:rsid w:val="00D51BBF"/>
    <w:rsid w:val="00D54677"/>
    <w:rsid w:val="00D6138B"/>
    <w:rsid w:val="00D64F78"/>
    <w:rsid w:val="00D65A39"/>
    <w:rsid w:val="00D705F4"/>
    <w:rsid w:val="00D85143"/>
    <w:rsid w:val="00DA3B68"/>
    <w:rsid w:val="00DA57A6"/>
    <w:rsid w:val="00DB5CD2"/>
    <w:rsid w:val="00DB601A"/>
    <w:rsid w:val="00DC1D0F"/>
    <w:rsid w:val="00DC2A35"/>
    <w:rsid w:val="00DC34A5"/>
    <w:rsid w:val="00DD544E"/>
    <w:rsid w:val="00DE39FF"/>
    <w:rsid w:val="00DE556F"/>
    <w:rsid w:val="00DF223C"/>
    <w:rsid w:val="00E02472"/>
    <w:rsid w:val="00E07F58"/>
    <w:rsid w:val="00E103A5"/>
    <w:rsid w:val="00E10AD2"/>
    <w:rsid w:val="00E12B7C"/>
    <w:rsid w:val="00E12C12"/>
    <w:rsid w:val="00E17334"/>
    <w:rsid w:val="00E241AB"/>
    <w:rsid w:val="00E26914"/>
    <w:rsid w:val="00E2798B"/>
    <w:rsid w:val="00E30313"/>
    <w:rsid w:val="00E30AFA"/>
    <w:rsid w:val="00E3300B"/>
    <w:rsid w:val="00E344D8"/>
    <w:rsid w:val="00E36A20"/>
    <w:rsid w:val="00E4217F"/>
    <w:rsid w:val="00E43C70"/>
    <w:rsid w:val="00E500DD"/>
    <w:rsid w:val="00E538E7"/>
    <w:rsid w:val="00E6559E"/>
    <w:rsid w:val="00E66A8E"/>
    <w:rsid w:val="00E733AE"/>
    <w:rsid w:val="00E76A5F"/>
    <w:rsid w:val="00E82615"/>
    <w:rsid w:val="00E8766C"/>
    <w:rsid w:val="00E96E1D"/>
    <w:rsid w:val="00E97BC9"/>
    <w:rsid w:val="00EA04ED"/>
    <w:rsid w:val="00EA0AC4"/>
    <w:rsid w:val="00EC0B45"/>
    <w:rsid w:val="00ED0B0C"/>
    <w:rsid w:val="00ED7A01"/>
    <w:rsid w:val="00EE0EF9"/>
    <w:rsid w:val="00EF7B2A"/>
    <w:rsid w:val="00F04141"/>
    <w:rsid w:val="00F11240"/>
    <w:rsid w:val="00F2084F"/>
    <w:rsid w:val="00F32F59"/>
    <w:rsid w:val="00F33B48"/>
    <w:rsid w:val="00F41038"/>
    <w:rsid w:val="00F41916"/>
    <w:rsid w:val="00F426DD"/>
    <w:rsid w:val="00F44261"/>
    <w:rsid w:val="00F576E3"/>
    <w:rsid w:val="00F63659"/>
    <w:rsid w:val="00F67116"/>
    <w:rsid w:val="00F673BE"/>
    <w:rsid w:val="00F76889"/>
    <w:rsid w:val="00F817C4"/>
    <w:rsid w:val="00F849B8"/>
    <w:rsid w:val="00F906F6"/>
    <w:rsid w:val="00F92245"/>
    <w:rsid w:val="00F92E04"/>
    <w:rsid w:val="00FA1A32"/>
    <w:rsid w:val="00FB7DE2"/>
    <w:rsid w:val="00FC3521"/>
    <w:rsid w:val="00FD1AB4"/>
    <w:rsid w:val="00FD6093"/>
    <w:rsid w:val="00FE43EB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3A9F76"/>
  <w14:defaultImageDpi w14:val="0"/>
  <w15:chartTrackingRefBased/>
  <w15:docId w15:val="{D2607FD0-BA46-4846-BB2E-65674DD7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0A"/>
    <w:pPr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1A0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AB4"/>
    <w:pPr>
      <w:keepNext/>
      <w:keepLines/>
      <w:numPr>
        <w:numId w:val="4"/>
      </w:numPr>
      <w:spacing w:before="240" w:after="120" w:line="240" w:lineRule="auto"/>
      <w:ind w:left="426" w:hanging="426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A0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A0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A0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A0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A0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A0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A0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842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42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211"/>
  </w:style>
  <w:style w:type="paragraph" w:styleId="Footer">
    <w:name w:val="footer"/>
    <w:basedOn w:val="Normal"/>
    <w:link w:val="FooterChar"/>
    <w:uiPriority w:val="99"/>
    <w:unhideWhenUsed/>
    <w:rsid w:val="00C842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211"/>
  </w:style>
  <w:style w:type="table" w:styleId="TableGrid">
    <w:name w:val="Table Grid"/>
    <w:basedOn w:val="TableNormal"/>
    <w:uiPriority w:val="59"/>
    <w:rsid w:val="00A33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0357C"/>
    <w:pPr>
      <w:spacing w:before="40" w:after="40" w:line="280" w:lineRule="atLeast"/>
    </w:pPr>
    <w:rPr>
      <w:rFonts w:ascii="Book Antiqua" w:hAnsi="Book Antiqua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0357C"/>
    <w:rPr>
      <w:rFonts w:ascii="Book Antiqua" w:hAnsi="Book Antiqua"/>
    </w:rPr>
  </w:style>
  <w:style w:type="character" w:styleId="FootnoteReference">
    <w:name w:val="footnote reference"/>
    <w:uiPriority w:val="99"/>
    <w:semiHidden/>
    <w:unhideWhenUsed/>
    <w:rsid w:val="0010357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31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B2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5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546"/>
  </w:style>
  <w:style w:type="paragraph" w:styleId="Revision">
    <w:name w:val="Revision"/>
    <w:hidden/>
    <w:uiPriority w:val="99"/>
    <w:semiHidden/>
    <w:rsid w:val="003279DC"/>
  </w:style>
  <w:style w:type="character" w:customStyle="1" w:styleId="Heading1Char">
    <w:name w:val="Heading 1 Char"/>
    <w:basedOn w:val="DefaultParagraphFont"/>
    <w:link w:val="Heading1"/>
    <w:uiPriority w:val="9"/>
    <w:rsid w:val="00B21A0A"/>
    <w:rPr>
      <w:rFonts w:asciiTheme="majorHAnsi" w:eastAsiaTheme="majorEastAsia" w:hAnsiTheme="majorHAnsi" w:cstheme="majorBidi"/>
      <w:b/>
      <w:bC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1AB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A0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A0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A0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A0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A0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A0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A0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1A0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35292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3529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A0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1A0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21A0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21A0A"/>
    <w:rPr>
      <w:i/>
      <w:iCs/>
      <w:color w:val="auto"/>
    </w:rPr>
  </w:style>
  <w:style w:type="paragraph" w:styleId="NoSpacing">
    <w:name w:val="No Spacing"/>
    <w:uiPriority w:val="1"/>
    <w:qFormat/>
    <w:rsid w:val="00B21A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1A0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21A0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A0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A0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21A0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21A0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21A0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21A0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21A0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1A0A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A04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04ED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EA04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Table4-Accent1">
    <w:name w:val="List Table 4 Accent 1"/>
    <w:basedOn w:val="TableNormal"/>
    <w:uiPriority w:val="49"/>
    <w:rsid w:val="00EA04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1">
    <w:name w:val="Plain Table 1"/>
    <w:basedOn w:val="TableNormal"/>
    <w:uiPriority w:val="41"/>
    <w:rsid w:val="00AF76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AF763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F6365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A06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aic.gov.au/privacy/australian-privacy-principles" TargetMode="External"/><Relationship Id="rId18" Type="http://schemas.openxmlformats.org/officeDocument/2006/relationships/hyperlink" Target="https://www.aihw.gov.au/getmedia/21028c61-c4a0-4e26-be1d-da2cc47cbe4b/AIHW-ethics-final-monitoring-report.docx.asp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hmrc.gov.au/guidelines-publications/e72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gov.au/Details/F2018L00317" TargetMode="External"/><Relationship Id="rId17" Type="http://schemas.openxmlformats.org/officeDocument/2006/relationships/hyperlink" Target="https://ethos.aihw.gov.au/login?redirectUrl=%2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thicssec@aihw.gov.au%20" TargetMode="External"/><Relationship Id="rId20" Type="http://schemas.openxmlformats.org/officeDocument/2006/relationships/hyperlink" Target="mailto:ethicssec@aihw.gov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au/Details/C2018C00474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aihw.gov.au/getmedia/21028c61-c4a0-4e26-be1d-da2cc47cbe4b/AIHW-ethics-final-monitoring-report.docx.aspx" TargetMode="External"/><Relationship Id="rId23" Type="http://schemas.openxmlformats.org/officeDocument/2006/relationships/footer" Target="footer1.xml"/><Relationship Id="rId10" Type="http://schemas.openxmlformats.org/officeDocument/2006/relationships/hyperlink" Target="mailto:ethicssec@aihw.gov.au" TargetMode="External"/><Relationship Id="rId19" Type="http://schemas.openxmlformats.org/officeDocument/2006/relationships/hyperlink" Target="mailto:ethicssec@aihw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hmrc.gov.au/guidelines-publications/e72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Approved_x0020_by xmlns="d6c9949e-8373-41bf-9811-d8596e13a73a">
      <UserInfo>
        <DisplayName/>
        <AccountId xsi:nil="true"/>
        <AccountType/>
      </UserInfo>
    </Approved_x0020_by>
    <_Flow_SignoffStatus xmlns="d6c9949e-8373-41bf-9811-d8596e13a73a" xsi:nil="true"/>
    <Date xmlns="d6c9949e-8373-41bf-9811-d8596e13a73a" xsi:nil="true"/>
    <lcf76f155ced4ddcb4097134ff3c332f xmlns="d6c9949e-8373-41bf-9811-d8596e13a73a">
      <Terms xmlns="http://schemas.microsoft.com/office/infopath/2007/PartnerControls"/>
    </lcf76f155ced4ddcb4097134ff3c332f>
    <Approved_x0020_by_x0020_Susan xmlns="d6c9949e-8373-41bf-9811-d8596e13a73a" xsi:nil="true"/>
    <TaxCatchAll xmlns="9f472249-2c0a-4606-8b17-e6612810f9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9F2D4DD0C714DBABADF113826F238" ma:contentTypeVersion="23" ma:contentTypeDescription="Create a new document." ma:contentTypeScope="" ma:versionID="0d65db1845e5d2f1fed17b9a31aa586d">
  <xsd:schema xmlns:xsd="http://www.w3.org/2001/XMLSchema" xmlns:xs="http://www.w3.org/2001/XMLSchema" xmlns:p="http://schemas.microsoft.com/office/2006/metadata/properties" xmlns:ns2="d6c9949e-8373-41bf-9811-d8596e13a73a" xmlns:ns3="9f472249-2c0a-4606-8b17-e6612810f9aa" xmlns:ns4="http://schemas.microsoft.com/sharepoint/v3/fields" targetNamespace="http://schemas.microsoft.com/office/2006/metadata/properties" ma:root="true" ma:fieldsID="33e9081e72a0102509ed926103fc1b97" ns2:_="" ns3:_="" ns4:_="">
    <xsd:import namespace="d6c9949e-8373-41bf-9811-d8596e13a73a"/>
    <xsd:import namespace="9f472249-2c0a-4606-8b17-e6612810f9a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pproved_x0020_by" minOccurs="0"/>
                <xsd:element ref="ns2:Approved_x0020_by_x0020_Susan" minOccurs="0"/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4:_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949e-8373-41bf-9811-d8596e13a73a" elementFormDefault="qualified">
    <xsd:import namespace="http://schemas.microsoft.com/office/2006/documentManagement/types"/>
    <xsd:import namespace="http://schemas.microsoft.com/office/infopath/2007/PartnerControls"/>
    <xsd:element name="Approved_x0020_by" ma:index="2" nillable="true" ma:displayName="Approved by" ma:list="UserInfo" ma:SearchPeopleOnly="false" ma:SharePointGroup="0" ma:internalName="Approv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d_x0020_by_x0020_Susan" ma:index="3" nillable="true" ma:displayName="Approval date" ma:description="Shows when document was approved." ma:format="DateOnly" ma:internalName="Approved_x0020_by_x0020_Susan">
      <xsd:simpleType>
        <xsd:restriction base="dms:DateTime"/>
      </xsd:simpleType>
    </xsd:element>
    <xsd:element name="_Flow_SignoffStatus" ma:index="4" nillable="true" ma:displayName="Sign-off status" ma:internalName="Sign_x002d_off_x0020_status">
      <xsd:simpleType>
        <xsd:restriction base="dms:Text"/>
      </xsd:simpleType>
    </xsd:element>
    <xsd:element name="Date" ma:index="5" nillable="true" ma:displayName="Date" ma:description="Date of meeting or event linked to doc" ma:format="DateOnly" ma:internalName="Dat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567cbf0-8605-453c-a833-305c4e9f0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72249-2c0a-4606-8b17-e6612810f9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54618a-1d8f-45f4-9f52-8c180201c149}" ma:internalName="TaxCatchAll" ma:showField="CatchAllData" ma:web="9f472249-2c0a-4606-8b17-e6612810f9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8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A87C4-E3DB-47F3-AF1A-7DE338D1696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6c9949e-8373-41bf-9811-d8596e13a73a"/>
    <ds:schemaRef ds:uri="9f472249-2c0a-4606-8b17-e6612810f9aa"/>
  </ds:schemaRefs>
</ds:datastoreItem>
</file>

<file path=customXml/itemProps2.xml><?xml version="1.0" encoding="utf-8"?>
<ds:datastoreItem xmlns:ds="http://schemas.openxmlformats.org/officeDocument/2006/customXml" ds:itemID="{32798A66-6740-4446-84F5-07BB33B87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1A7CC-216E-4F78-99E4-28E8FB6C3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949e-8373-41bf-9811-d8596e13a73a"/>
    <ds:schemaRef ds:uri="9f472249-2c0a-4606-8b17-e6612810f9a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953</Words>
  <Characters>6071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Monitoring Report form for an approved project (March 2014 editon)(AIHW)</vt:lpstr>
    </vt:vector>
  </TitlesOfParts>
  <Company>Australian Institute of Health and Welfare</Company>
  <LinksUpToDate>false</LinksUpToDate>
  <CharactersWithSpaces>7010</CharactersWithSpaces>
  <SharedDoc>false</SharedDoc>
  <HLinks>
    <vt:vector size="84" baseType="variant">
      <vt:variant>
        <vt:i4>4653082</vt:i4>
      </vt:variant>
      <vt:variant>
        <vt:i4>39</vt:i4>
      </vt:variant>
      <vt:variant>
        <vt:i4>0</vt:i4>
      </vt:variant>
      <vt:variant>
        <vt:i4>5</vt:i4>
      </vt:variant>
      <vt:variant>
        <vt:lpwstr>https://www.nhmrc.gov.au/guidelines-publications/e72</vt:lpwstr>
      </vt:variant>
      <vt:variant>
        <vt:lpwstr/>
      </vt:variant>
      <vt:variant>
        <vt:i4>983151</vt:i4>
      </vt:variant>
      <vt:variant>
        <vt:i4>36</vt:i4>
      </vt:variant>
      <vt:variant>
        <vt:i4>0</vt:i4>
      </vt:variant>
      <vt:variant>
        <vt:i4>5</vt:i4>
      </vt:variant>
      <vt:variant>
        <vt:lpwstr>mailto:ethicssec@aihw.gov.au</vt:lpwstr>
      </vt:variant>
      <vt:variant>
        <vt:lpwstr/>
      </vt:variant>
      <vt:variant>
        <vt:i4>983151</vt:i4>
      </vt:variant>
      <vt:variant>
        <vt:i4>33</vt:i4>
      </vt:variant>
      <vt:variant>
        <vt:i4>0</vt:i4>
      </vt:variant>
      <vt:variant>
        <vt:i4>5</vt:i4>
      </vt:variant>
      <vt:variant>
        <vt:lpwstr>mailto:ethicssec@aihw.gov.au</vt:lpwstr>
      </vt:variant>
      <vt:variant>
        <vt:lpwstr/>
      </vt:variant>
      <vt:variant>
        <vt:i4>3801212</vt:i4>
      </vt:variant>
      <vt:variant>
        <vt:i4>30</vt:i4>
      </vt:variant>
      <vt:variant>
        <vt:i4>0</vt:i4>
      </vt:variant>
      <vt:variant>
        <vt:i4>5</vt:i4>
      </vt:variant>
      <vt:variant>
        <vt:lpwstr>http://www.aihw.gov.au/ethics/how-to-use-ethos/</vt:lpwstr>
      </vt:variant>
      <vt:variant>
        <vt:lpwstr/>
      </vt:variant>
      <vt:variant>
        <vt:i4>73</vt:i4>
      </vt:variant>
      <vt:variant>
        <vt:i4>27</vt:i4>
      </vt:variant>
      <vt:variant>
        <vt:i4>0</vt:i4>
      </vt:variant>
      <vt:variant>
        <vt:i4>5</vt:i4>
      </vt:variant>
      <vt:variant>
        <vt:lpwstr>https://ethos.aihw.gov.au/Pages/Welcome.aspx</vt:lpwstr>
      </vt:variant>
      <vt:variant>
        <vt:lpwstr/>
      </vt:variant>
      <vt:variant>
        <vt:i4>983151</vt:i4>
      </vt:variant>
      <vt:variant>
        <vt:i4>24</vt:i4>
      </vt:variant>
      <vt:variant>
        <vt:i4>0</vt:i4>
      </vt:variant>
      <vt:variant>
        <vt:i4>5</vt:i4>
      </vt:variant>
      <vt:variant>
        <vt:lpwstr>mailto:ethicssec@aihw.gov.au</vt:lpwstr>
      </vt:variant>
      <vt:variant>
        <vt:lpwstr/>
      </vt:variant>
      <vt:variant>
        <vt:i4>983151</vt:i4>
      </vt:variant>
      <vt:variant>
        <vt:i4>21</vt:i4>
      </vt:variant>
      <vt:variant>
        <vt:i4>0</vt:i4>
      </vt:variant>
      <vt:variant>
        <vt:i4>5</vt:i4>
      </vt:variant>
      <vt:variant>
        <vt:lpwstr>mailto:ethicssec@aihw.gov.au</vt:lpwstr>
      </vt:variant>
      <vt:variant>
        <vt:lpwstr/>
      </vt:variant>
      <vt:variant>
        <vt:i4>3801212</vt:i4>
      </vt:variant>
      <vt:variant>
        <vt:i4>18</vt:i4>
      </vt:variant>
      <vt:variant>
        <vt:i4>0</vt:i4>
      </vt:variant>
      <vt:variant>
        <vt:i4>5</vt:i4>
      </vt:variant>
      <vt:variant>
        <vt:lpwstr>http://www.aihw.gov.au/ethics/how-to-use-ethos/</vt:lpwstr>
      </vt:variant>
      <vt:variant>
        <vt:lpwstr/>
      </vt:variant>
      <vt:variant>
        <vt:i4>4653082</vt:i4>
      </vt:variant>
      <vt:variant>
        <vt:i4>15</vt:i4>
      </vt:variant>
      <vt:variant>
        <vt:i4>0</vt:i4>
      </vt:variant>
      <vt:variant>
        <vt:i4>5</vt:i4>
      </vt:variant>
      <vt:variant>
        <vt:lpwstr>https://www.nhmrc.gov.au/guidelines-publications/e72</vt:lpwstr>
      </vt:variant>
      <vt:variant>
        <vt:lpwstr/>
      </vt:variant>
      <vt:variant>
        <vt:i4>4325450</vt:i4>
      </vt:variant>
      <vt:variant>
        <vt:i4>12</vt:i4>
      </vt:variant>
      <vt:variant>
        <vt:i4>0</vt:i4>
      </vt:variant>
      <vt:variant>
        <vt:i4>5</vt:i4>
      </vt:variant>
      <vt:variant>
        <vt:lpwstr>http://www.oaic.gov.au/privacy/privacy-act/australian-privacy-principles</vt:lpwstr>
      </vt:variant>
      <vt:variant>
        <vt:lpwstr/>
      </vt:variant>
      <vt:variant>
        <vt:i4>6946873</vt:i4>
      </vt:variant>
      <vt:variant>
        <vt:i4>9</vt:i4>
      </vt:variant>
      <vt:variant>
        <vt:i4>0</vt:i4>
      </vt:variant>
      <vt:variant>
        <vt:i4>5</vt:i4>
      </vt:variant>
      <vt:variant>
        <vt:lpwstr>http://www.aihw.gov.au/aihw-annual-report-2013-14/app1/</vt:lpwstr>
      </vt:variant>
      <vt:variant>
        <vt:lpwstr/>
      </vt:variant>
      <vt:variant>
        <vt:i4>6815807</vt:i4>
      </vt:variant>
      <vt:variant>
        <vt:i4>6</vt:i4>
      </vt:variant>
      <vt:variant>
        <vt:i4>0</vt:i4>
      </vt:variant>
      <vt:variant>
        <vt:i4>5</vt:i4>
      </vt:variant>
      <vt:variant>
        <vt:lpwstr>http://www.aihw.gov.au/aihw-annual-report-2011-12/app1/</vt:lpwstr>
      </vt:variant>
      <vt:variant>
        <vt:lpwstr/>
      </vt:variant>
      <vt:variant>
        <vt:i4>983151</vt:i4>
      </vt:variant>
      <vt:variant>
        <vt:i4>3</vt:i4>
      </vt:variant>
      <vt:variant>
        <vt:i4>0</vt:i4>
      </vt:variant>
      <vt:variant>
        <vt:i4>5</vt:i4>
      </vt:variant>
      <vt:variant>
        <vt:lpwstr>mailto:ethicssec@aihw.gov.au</vt:lpwstr>
      </vt:variant>
      <vt:variant>
        <vt:lpwstr/>
      </vt:variant>
      <vt:variant>
        <vt:i4>3801212</vt:i4>
      </vt:variant>
      <vt:variant>
        <vt:i4>0</vt:i4>
      </vt:variant>
      <vt:variant>
        <vt:i4>0</vt:i4>
      </vt:variant>
      <vt:variant>
        <vt:i4>5</vt:i4>
      </vt:variant>
      <vt:variant>
        <vt:lpwstr>http://www.aihw.gov.au/ethics/how-to-use-ethos/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Monitoring Report form for an approved project (March 2014 editon)(AIHW)</dc:title>
  <dc:subject>Australian Institute of Health and Welfare Ethics Committee</dc:subject>
  <dc:creator>AIHW</dc:creator>
  <cp:keywords/>
  <cp:lastModifiedBy>Driscoll, James</cp:lastModifiedBy>
  <cp:revision>2</cp:revision>
  <cp:lastPrinted>2015-08-20T05:34:00Z</cp:lastPrinted>
  <dcterms:created xsi:type="dcterms:W3CDTF">2024-07-03T01:06:00Z</dcterms:created>
  <dcterms:modified xsi:type="dcterms:W3CDTF">2024-07-03T01:06:00Z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0x010100D179F2D4DD0C714DBABADF113826F238</vt:lpwstr>
  </property>
  <property fmtid="{D5CDD505-2E9C-101B-9397-08002B2CF9AE}" pid="3" name="MediaServiceImageTags">
    <vt:lpwstr/>
  </property>
</Properties>
</file>